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23D40" w14:textId="3B162917" w:rsidR="00E86E86" w:rsidRPr="00427C21" w:rsidRDefault="00147150" w:rsidP="00427C21">
      <w:pPr>
        <w:spacing w:after="0" w:line="240" w:lineRule="auto"/>
        <w:contextualSpacing/>
        <w:jc w:val="center"/>
        <w:rPr>
          <w:rFonts w:ascii="Calibri" w:hAnsi="Calibri" w:cs="Calibri"/>
          <w:b/>
          <w:bCs/>
        </w:rPr>
      </w:pPr>
      <w:bookmarkStart w:id="0" w:name="_Hlk131418858"/>
      <w:r>
        <w:rPr>
          <w:rFonts w:ascii="Calibri" w:hAnsi="Calibri" w:cs="Calibri"/>
          <w:b/>
          <w:bCs/>
        </w:rPr>
        <w:t xml:space="preserve">Informácie pre </w:t>
      </w:r>
      <w:r w:rsidR="008068E0">
        <w:rPr>
          <w:rFonts w:ascii="Calibri" w:hAnsi="Calibri" w:cs="Calibri"/>
          <w:b/>
          <w:bCs/>
        </w:rPr>
        <w:t>odberateľov</w:t>
      </w:r>
    </w:p>
    <w:p w14:paraId="3F165E7C" w14:textId="77777777" w:rsidR="003C4333" w:rsidRPr="00427C21" w:rsidRDefault="003C4333" w:rsidP="00427C21">
      <w:pPr>
        <w:spacing w:after="0" w:line="240" w:lineRule="auto"/>
        <w:jc w:val="both"/>
        <w:rPr>
          <w:rFonts w:ascii="Calibri" w:eastAsia="Times New Roman" w:hAnsi="Calibri" w:cs="Calibri"/>
          <w:lang w:eastAsia="sk-SK"/>
        </w:rPr>
      </w:pPr>
    </w:p>
    <w:p w14:paraId="105FECC1" w14:textId="77777777" w:rsidR="00E86E86" w:rsidRPr="00521F70" w:rsidRDefault="009C70D2" w:rsidP="00427C21">
      <w:pPr>
        <w:spacing w:after="0" w:line="240" w:lineRule="auto"/>
        <w:contextualSpacing/>
        <w:jc w:val="both"/>
        <w:rPr>
          <w:rFonts w:cstheme="minorHAnsi"/>
          <w:b/>
        </w:rPr>
      </w:pPr>
      <w:bookmarkStart w:id="1" w:name="_Hlk131418920"/>
      <w:bookmarkStart w:id="2" w:name="_Hlk138841677"/>
      <w:bookmarkStart w:id="3" w:name="_Hlk138841690"/>
      <w:bookmarkEnd w:id="0"/>
      <w:r w:rsidRPr="00521F70">
        <w:rPr>
          <w:rFonts w:cstheme="minorHAnsi"/>
          <w:b/>
          <w:bCs/>
          <w:u w:val="single"/>
        </w:rPr>
        <w:t>Účel</w:t>
      </w:r>
      <w:r w:rsidRPr="00521F70">
        <w:rPr>
          <w:rFonts w:cstheme="minorHAnsi"/>
          <w:b/>
          <w:u w:val="single"/>
        </w:rPr>
        <w:t xml:space="preserve"> spracúvania osobných údajov, na ktorý sú osobné údaje určené:</w:t>
      </w:r>
      <w:bookmarkStart w:id="4" w:name="_Hlk131418926"/>
      <w:bookmarkEnd w:id="1"/>
      <w:bookmarkEnd w:id="2"/>
      <w:r w:rsidR="00E86E86" w:rsidRPr="00521F70">
        <w:rPr>
          <w:rFonts w:cstheme="minorHAnsi"/>
          <w:b/>
        </w:rPr>
        <w:t xml:space="preserve"> </w:t>
      </w:r>
    </w:p>
    <w:p w14:paraId="3CCDD92A" w14:textId="3FFC7C22" w:rsidR="00B34221" w:rsidRPr="00521F70" w:rsidRDefault="00DB4174" w:rsidP="00B34221">
      <w:pPr>
        <w:pStyle w:val="Odsekzoznamu"/>
        <w:numPr>
          <w:ilvl w:val="0"/>
          <w:numId w:val="18"/>
        </w:numPr>
        <w:rPr>
          <w:rFonts w:cstheme="minorHAnsi"/>
          <w:bCs/>
          <w:noProof/>
          <w:color w:val="000000" w:themeColor="text1"/>
        </w:rPr>
      </w:pPr>
      <w:r>
        <w:rPr>
          <w:rFonts w:cstheme="minorHAnsi"/>
          <w:bCs/>
          <w:noProof/>
          <w:color w:val="000000" w:themeColor="text1"/>
        </w:rPr>
        <w:t>Realizácia priemyselných podláh</w:t>
      </w:r>
    </w:p>
    <w:p w14:paraId="13FD5526" w14:textId="77777777" w:rsidR="00427C21" w:rsidRPr="00427C21" w:rsidRDefault="00427C21" w:rsidP="00427C21">
      <w:pPr>
        <w:pStyle w:val="Odsekzoznamu"/>
        <w:spacing w:after="0"/>
        <w:ind w:left="360"/>
        <w:jc w:val="both"/>
        <w:rPr>
          <w:rFonts w:ascii="Calibri" w:hAnsi="Calibri" w:cs="Calibri"/>
        </w:rPr>
      </w:pPr>
    </w:p>
    <w:p w14:paraId="13D0F190" w14:textId="273EDD0D" w:rsidR="002C5B0A" w:rsidRPr="00427C21" w:rsidRDefault="002C5B0A" w:rsidP="00427C21">
      <w:pPr>
        <w:spacing w:after="0" w:line="240" w:lineRule="auto"/>
        <w:contextualSpacing/>
        <w:jc w:val="both"/>
        <w:rPr>
          <w:rFonts w:ascii="Calibri" w:hAnsi="Calibri" w:cs="Calibri"/>
          <w:bCs/>
          <w:color w:val="000000" w:themeColor="text1"/>
        </w:rPr>
      </w:pPr>
      <w:r w:rsidRPr="00427C21">
        <w:rPr>
          <w:rFonts w:ascii="Calibri" w:hAnsi="Calibri" w:cs="Calibri"/>
          <w:b/>
          <w:color w:val="000000" w:themeColor="text1"/>
          <w:u w:val="single"/>
        </w:rPr>
        <w:t>Okruh dotknutých osôb</w:t>
      </w:r>
      <w:r w:rsidRPr="00427C21">
        <w:rPr>
          <w:rFonts w:ascii="Calibri" w:hAnsi="Calibri" w:cs="Calibri"/>
          <w:b/>
          <w:color w:val="000000" w:themeColor="text1"/>
        </w:rPr>
        <w:t>:</w:t>
      </w:r>
      <w:r w:rsidRPr="00427C21">
        <w:rPr>
          <w:rFonts w:ascii="Calibri" w:hAnsi="Calibri" w:cs="Calibri"/>
          <w:bCs/>
          <w:color w:val="000000" w:themeColor="text1"/>
        </w:rPr>
        <w:t xml:space="preserve"> </w:t>
      </w:r>
    </w:p>
    <w:p w14:paraId="7E8338FB" w14:textId="7A5055DE" w:rsidR="00427C21" w:rsidRPr="00427C21" w:rsidRDefault="00427C21" w:rsidP="00427C21">
      <w:pPr>
        <w:pStyle w:val="Odsekzoznamu"/>
        <w:numPr>
          <w:ilvl w:val="0"/>
          <w:numId w:val="20"/>
        </w:numPr>
        <w:spacing w:after="0"/>
        <w:jc w:val="both"/>
        <w:rPr>
          <w:rFonts w:ascii="Calibri" w:hAnsi="Calibri" w:cs="Calibri"/>
        </w:rPr>
      </w:pPr>
      <w:bookmarkStart w:id="5" w:name="_Hlk131418934"/>
      <w:bookmarkEnd w:id="4"/>
      <w:r w:rsidRPr="00427C21">
        <w:rPr>
          <w:rFonts w:ascii="Calibri" w:hAnsi="Calibri" w:cs="Calibri"/>
        </w:rPr>
        <w:t>Zákazník</w:t>
      </w:r>
    </w:p>
    <w:p w14:paraId="0B2E01AD" w14:textId="3A8E3B25" w:rsidR="00427C21" w:rsidRDefault="00427C21" w:rsidP="00427C21">
      <w:pPr>
        <w:pStyle w:val="Odsekzoznamu"/>
        <w:numPr>
          <w:ilvl w:val="0"/>
          <w:numId w:val="20"/>
        </w:numPr>
        <w:spacing w:after="0"/>
        <w:jc w:val="both"/>
        <w:rPr>
          <w:rFonts w:ascii="Calibri" w:hAnsi="Calibri" w:cs="Calibri"/>
        </w:rPr>
      </w:pPr>
      <w:r w:rsidRPr="00427C21">
        <w:rPr>
          <w:rFonts w:ascii="Calibri" w:hAnsi="Calibri" w:cs="Calibri"/>
        </w:rPr>
        <w:t>Zamestnanec, oprávnená osoba alebo štatutárny orgán právnickej osoby, ktorá je zákazníkom.</w:t>
      </w:r>
    </w:p>
    <w:p w14:paraId="3D52A4F5" w14:textId="77777777" w:rsidR="00427C21" w:rsidRPr="00427C21" w:rsidRDefault="00427C21" w:rsidP="00427C21">
      <w:pPr>
        <w:pStyle w:val="Odsekzoznamu"/>
        <w:spacing w:after="0"/>
        <w:ind w:left="360"/>
        <w:jc w:val="both"/>
        <w:rPr>
          <w:rFonts w:ascii="Calibri" w:hAnsi="Calibri" w:cs="Calibri"/>
        </w:rPr>
      </w:pPr>
    </w:p>
    <w:p w14:paraId="0C205401" w14:textId="21835EB1" w:rsidR="00C05618" w:rsidRPr="00427C21" w:rsidRDefault="00C05618" w:rsidP="00427C21">
      <w:pPr>
        <w:pStyle w:val="Predvolen"/>
        <w:spacing w:before="0" w:line="240" w:lineRule="auto"/>
        <w:contextualSpacing/>
        <w:jc w:val="both"/>
        <w:rPr>
          <w:rFonts w:ascii="Calibri" w:hAnsi="Calibri" w:cs="Calibri"/>
          <w:b/>
          <w:bCs/>
          <w:sz w:val="22"/>
          <w:szCs w:val="22"/>
        </w:rPr>
      </w:pPr>
      <w:r w:rsidRPr="00427C21">
        <w:rPr>
          <w:rFonts w:ascii="Calibri" w:hAnsi="Calibri" w:cs="Calibri"/>
          <w:b/>
          <w:bCs/>
          <w:sz w:val="22"/>
          <w:szCs w:val="22"/>
          <w:u w:val="single"/>
        </w:rPr>
        <w:t>Kategória osobných údajov</w:t>
      </w:r>
      <w:r w:rsidRPr="00427C21">
        <w:rPr>
          <w:rFonts w:ascii="Calibri" w:hAnsi="Calibri" w:cs="Calibri"/>
          <w:b/>
          <w:bCs/>
          <w:sz w:val="22"/>
          <w:szCs w:val="22"/>
        </w:rPr>
        <w:t>:</w:t>
      </w:r>
    </w:p>
    <w:p w14:paraId="606BE598" w14:textId="539FAECE" w:rsidR="00C11A4E" w:rsidRDefault="00E86E86" w:rsidP="00427C21">
      <w:pPr>
        <w:pStyle w:val="Predvolen"/>
        <w:numPr>
          <w:ilvl w:val="0"/>
          <w:numId w:val="11"/>
        </w:numPr>
        <w:spacing w:before="0" w:line="240" w:lineRule="auto"/>
        <w:contextualSpacing/>
        <w:jc w:val="both"/>
        <w:rPr>
          <w:rFonts w:ascii="Calibri" w:hAnsi="Calibri" w:cs="Calibri"/>
          <w:sz w:val="22"/>
          <w:szCs w:val="22"/>
        </w:rPr>
      </w:pPr>
      <w:bookmarkStart w:id="6" w:name="_Hlk131418943"/>
      <w:bookmarkEnd w:id="5"/>
      <w:r w:rsidRPr="00427C21">
        <w:rPr>
          <w:rFonts w:ascii="Calibri" w:hAnsi="Calibri" w:cs="Calibri"/>
          <w:sz w:val="22"/>
          <w:szCs w:val="22"/>
        </w:rPr>
        <w:t>B</w:t>
      </w:r>
      <w:r w:rsidR="00C11A4E" w:rsidRPr="00427C21">
        <w:rPr>
          <w:rFonts w:ascii="Calibri" w:hAnsi="Calibri" w:cs="Calibri"/>
          <w:sz w:val="22"/>
          <w:szCs w:val="22"/>
        </w:rPr>
        <w:t>ežné osobné údaje</w:t>
      </w:r>
      <w:r w:rsidRPr="00427C21">
        <w:rPr>
          <w:rFonts w:ascii="Calibri" w:hAnsi="Calibri" w:cs="Calibri"/>
          <w:sz w:val="22"/>
          <w:szCs w:val="22"/>
        </w:rPr>
        <w:t>.</w:t>
      </w:r>
      <w:r w:rsidR="00C11A4E" w:rsidRPr="00427C21">
        <w:rPr>
          <w:rFonts w:ascii="Calibri" w:hAnsi="Calibri" w:cs="Calibri"/>
          <w:sz w:val="22"/>
          <w:szCs w:val="22"/>
        </w:rPr>
        <w:t xml:space="preserve"> </w:t>
      </w:r>
    </w:p>
    <w:p w14:paraId="5E488FD6" w14:textId="77777777" w:rsidR="00427C21" w:rsidRPr="00427C21" w:rsidRDefault="00427C21" w:rsidP="00427C21">
      <w:pPr>
        <w:pStyle w:val="Predvolen"/>
        <w:spacing w:before="0" w:line="240" w:lineRule="auto"/>
        <w:ind w:left="360"/>
        <w:contextualSpacing/>
        <w:jc w:val="both"/>
        <w:rPr>
          <w:rFonts w:ascii="Calibri" w:hAnsi="Calibri" w:cs="Calibri"/>
          <w:sz w:val="22"/>
          <w:szCs w:val="22"/>
        </w:rPr>
      </w:pPr>
    </w:p>
    <w:p w14:paraId="17D92F68" w14:textId="77777777" w:rsidR="005F1E04" w:rsidRPr="00427C21" w:rsidRDefault="00C05618" w:rsidP="00427C21">
      <w:pPr>
        <w:spacing w:after="0" w:line="240" w:lineRule="auto"/>
        <w:contextualSpacing/>
        <w:jc w:val="both"/>
        <w:rPr>
          <w:rFonts w:ascii="Calibri" w:hAnsi="Calibri" w:cs="Calibri"/>
          <w:b/>
          <w:color w:val="000000" w:themeColor="text1"/>
        </w:rPr>
      </w:pPr>
      <w:r w:rsidRPr="00427C21">
        <w:rPr>
          <w:rFonts w:ascii="Calibri" w:hAnsi="Calibri" w:cs="Calibri"/>
          <w:b/>
          <w:color w:val="000000" w:themeColor="text1"/>
          <w:u w:val="single"/>
        </w:rPr>
        <w:t>Zoznam alebo rozsah osobných údajov</w:t>
      </w:r>
      <w:r w:rsidRPr="00427C21">
        <w:rPr>
          <w:rFonts w:ascii="Calibri" w:hAnsi="Calibri" w:cs="Calibri"/>
          <w:b/>
          <w:color w:val="000000" w:themeColor="text1"/>
        </w:rPr>
        <w:t xml:space="preserve">: </w:t>
      </w:r>
    </w:p>
    <w:p w14:paraId="10C04211" w14:textId="196F9453" w:rsidR="00427C21" w:rsidRPr="00427C21" w:rsidRDefault="00427C21" w:rsidP="00427C21">
      <w:pPr>
        <w:pStyle w:val="Odsekzoznamu"/>
        <w:numPr>
          <w:ilvl w:val="0"/>
          <w:numId w:val="21"/>
        </w:numPr>
        <w:spacing w:after="0"/>
        <w:jc w:val="both"/>
        <w:rPr>
          <w:rFonts w:ascii="Calibri" w:hAnsi="Calibri" w:cs="Calibri"/>
        </w:rPr>
      </w:pPr>
      <w:bookmarkStart w:id="7" w:name="_Hlk131418954"/>
      <w:bookmarkEnd w:id="6"/>
      <w:r w:rsidRPr="00427C21">
        <w:rPr>
          <w:rFonts w:ascii="Calibri" w:hAnsi="Calibri" w:cs="Calibri"/>
        </w:rPr>
        <w:t>meno a priezvisko (ak je poskytnuté  pre účely informovania o dostupnosti objednaného tovaru),</w:t>
      </w:r>
    </w:p>
    <w:p w14:paraId="3AB35095" w14:textId="27E76EF3" w:rsidR="00427C21" w:rsidRPr="00427C21" w:rsidRDefault="00427C21" w:rsidP="00427C21">
      <w:pPr>
        <w:pStyle w:val="Odsekzoznamu"/>
        <w:numPr>
          <w:ilvl w:val="0"/>
          <w:numId w:val="21"/>
        </w:numPr>
        <w:spacing w:after="0"/>
        <w:jc w:val="both"/>
        <w:rPr>
          <w:rFonts w:ascii="Calibri" w:hAnsi="Calibri" w:cs="Calibri"/>
        </w:rPr>
      </w:pPr>
      <w:r w:rsidRPr="00427C21">
        <w:rPr>
          <w:rFonts w:ascii="Calibri" w:hAnsi="Calibri" w:cs="Calibri"/>
        </w:rPr>
        <w:t>kontaktné údaje (e-mailová adresa a/alebo telefónne číslo, ak sú poskytnuté pre účely informovania o objednan</w:t>
      </w:r>
      <w:r w:rsidR="00147150">
        <w:rPr>
          <w:rFonts w:ascii="Calibri" w:hAnsi="Calibri" w:cs="Calibri"/>
        </w:rPr>
        <w:t>om</w:t>
      </w:r>
      <w:r w:rsidRPr="00427C21">
        <w:rPr>
          <w:rFonts w:ascii="Calibri" w:hAnsi="Calibri" w:cs="Calibri"/>
        </w:rPr>
        <w:t xml:space="preserve"> tovar</w:t>
      </w:r>
      <w:r w:rsidR="00147150">
        <w:rPr>
          <w:rFonts w:ascii="Calibri" w:hAnsi="Calibri" w:cs="Calibri"/>
        </w:rPr>
        <w:t>e</w:t>
      </w:r>
      <w:r w:rsidRPr="00427C21">
        <w:rPr>
          <w:rFonts w:ascii="Calibri" w:hAnsi="Calibri" w:cs="Calibri"/>
        </w:rPr>
        <w:t>),</w:t>
      </w:r>
    </w:p>
    <w:p w14:paraId="0C2725C5" w14:textId="386A6D14" w:rsidR="00427C21" w:rsidRPr="00427C21" w:rsidRDefault="00427C21" w:rsidP="00427C21">
      <w:pPr>
        <w:pStyle w:val="Odsekzoznamu"/>
        <w:numPr>
          <w:ilvl w:val="0"/>
          <w:numId w:val="21"/>
        </w:numPr>
        <w:spacing w:after="0"/>
        <w:jc w:val="both"/>
        <w:rPr>
          <w:rFonts w:ascii="Calibri" w:hAnsi="Calibri" w:cs="Calibri"/>
        </w:rPr>
      </w:pPr>
      <w:r w:rsidRPr="00427C21">
        <w:rPr>
          <w:rFonts w:ascii="Calibri" w:hAnsi="Calibri" w:cs="Calibri"/>
        </w:rPr>
        <w:t>informácie o objednanom tovare (typ a množstvo tovaru, ktorý zákazník objednal),</w:t>
      </w:r>
    </w:p>
    <w:p w14:paraId="54E0AE89" w14:textId="7BBDBFB8" w:rsidR="00427C21" w:rsidRPr="00427C21" w:rsidRDefault="00427C21" w:rsidP="00427C21">
      <w:pPr>
        <w:pStyle w:val="Odsekzoznamu"/>
        <w:numPr>
          <w:ilvl w:val="0"/>
          <w:numId w:val="21"/>
        </w:numPr>
        <w:spacing w:after="0"/>
        <w:jc w:val="both"/>
        <w:rPr>
          <w:rFonts w:ascii="Calibri" w:hAnsi="Calibri" w:cs="Calibri"/>
        </w:rPr>
      </w:pPr>
      <w:r w:rsidRPr="00427C21">
        <w:rPr>
          <w:rFonts w:ascii="Calibri" w:hAnsi="Calibri" w:cs="Calibri"/>
        </w:rPr>
        <w:t>pracovná pozícia alebo funkcia (ak je poskytnutá, napr. štatutárny orgán alebo oprávnená osoba).</w:t>
      </w:r>
    </w:p>
    <w:p w14:paraId="3B5D6E4B" w14:textId="77777777" w:rsidR="00811C0C" w:rsidRPr="00427C21" w:rsidRDefault="00811C0C" w:rsidP="00427C21">
      <w:pPr>
        <w:pStyle w:val="Odsekzoznamu"/>
        <w:suppressAutoHyphens/>
        <w:autoSpaceDN w:val="0"/>
        <w:spacing w:after="0" w:line="240" w:lineRule="auto"/>
        <w:jc w:val="both"/>
        <w:textAlignment w:val="baseline"/>
        <w:rPr>
          <w:rFonts w:ascii="Calibri" w:hAnsi="Calibri" w:cs="Calibri"/>
          <w:b/>
          <w:bCs/>
          <w:u w:val="single"/>
        </w:rPr>
      </w:pPr>
    </w:p>
    <w:p w14:paraId="3D269FF1" w14:textId="028078EC" w:rsidR="002B651B" w:rsidRPr="00427C21" w:rsidRDefault="005F1E04" w:rsidP="00427C21">
      <w:pPr>
        <w:spacing w:after="0" w:line="240" w:lineRule="auto"/>
        <w:jc w:val="both"/>
        <w:rPr>
          <w:rFonts w:ascii="Calibri" w:hAnsi="Calibri" w:cs="Calibri"/>
          <w:b/>
          <w:bCs/>
          <w:u w:val="single"/>
        </w:rPr>
      </w:pPr>
      <w:r w:rsidRPr="00427C21">
        <w:rPr>
          <w:rFonts w:ascii="Calibri" w:hAnsi="Calibri" w:cs="Calibri"/>
          <w:b/>
          <w:bCs/>
          <w:u w:val="single"/>
        </w:rPr>
        <w:t>Z</w:t>
      </w:r>
      <w:r w:rsidR="009C70D2" w:rsidRPr="00427C21">
        <w:rPr>
          <w:rFonts w:ascii="Calibri" w:hAnsi="Calibri" w:cs="Calibri"/>
          <w:b/>
          <w:bCs/>
          <w:u w:val="single"/>
        </w:rPr>
        <w:t>á</w:t>
      </w:r>
      <w:r w:rsidRPr="00427C21">
        <w:rPr>
          <w:rFonts w:ascii="Calibri" w:hAnsi="Calibri" w:cs="Calibri"/>
          <w:b/>
          <w:bCs/>
          <w:u w:val="single"/>
        </w:rPr>
        <w:t>konnos</w:t>
      </w:r>
      <w:r w:rsidR="009C70D2" w:rsidRPr="00427C21">
        <w:rPr>
          <w:rFonts w:ascii="Calibri" w:hAnsi="Calibri" w:cs="Calibri"/>
          <w:b/>
          <w:bCs/>
          <w:u w:val="single"/>
        </w:rPr>
        <w:t xml:space="preserve">ť </w:t>
      </w:r>
      <w:r w:rsidRPr="00427C21">
        <w:rPr>
          <w:rFonts w:ascii="Calibri" w:hAnsi="Calibri" w:cs="Calibri"/>
          <w:b/>
          <w:bCs/>
          <w:u w:val="single"/>
        </w:rPr>
        <w:t>spracúvania osobných údajov:</w:t>
      </w:r>
    </w:p>
    <w:bookmarkEnd w:id="7"/>
    <w:p w14:paraId="53D1E3E8" w14:textId="77DA49C6" w:rsidR="00C11A4E" w:rsidRPr="00427C21" w:rsidRDefault="00C11A4E" w:rsidP="00427C21">
      <w:pPr>
        <w:pStyle w:val="Odsekzoznamu"/>
        <w:numPr>
          <w:ilvl w:val="0"/>
          <w:numId w:val="19"/>
        </w:numPr>
        <w:spacing w:after="0"/>
        <w:jc w:val="both"/>
        <w:rPr>
          <w:rFonts w:ascii="Calibri" w:hAnsi="Calibri" w:cs="Calibri"/>
        </w:rPr>
      </w:pPr>
      <w:r w:rsidRPr="00427C21">
        <w:rPr>
          <w:rFonts w:ascii="Calibri" w:hAnsi="Calibri" w:cs="Calibri"/>
          <w:b/>
          <w:bCs/>
        </w:rPr>
        <w:t>čl. 6 ods. 1 písm. b) GDPR</w:t>
      </w:r>
      <w:r w:rsidRPr="00427C21">
        <w:rPr>
          <w:rFonts w:ascii="Calibri" w:hAnsi="Calibri" w:cs="Calibri"/>
        </w:rPr>
        <w:t xml:space="preserve"> – spracúvanie osobných údajov je nevyhnutné na </w:t>
      </w:r>
      <w:r w:rsidRPr="00427C21">
        <w:rPr>
          <w:rFonts w:ascii="Calibri" w:hAnsi="Calibri" w:cs="Calibri"/>
          <w:b/>
        </w:rPr>
        <w:t>plnenie zmluvy</w:t>
      </w:r>
      <w:r w:rsidRPr="00427C21">
        <w:rPr>
          <w:rFonts w:ascii="Calibri" w:hAnsi="Calibri" w:cs="Calibri"/>
        </w:rPr>
        <w:t>, ktorej zmluvnou stranou je dotknutá osoba, alebo na vykonanie opatrenia pred uzatvorením zmluvy na základe žiadosti dotknutej osoby</w:t>
      </w:r>
      <w:r w:rsidR="00427C21" w:rsidRPr="00427C21">
        <w:rPr>
          <w:rFonts w:ascii="Calibri" w:hAnsi="Calibri" w:cs="Calibri"/>
        </w:rPr>
        <w:t xml:space="preserve"> (napr. nákup tovaru a informovanie o jeho dostupnosti).</w:t>
      </w:r>
    </w:p>
    <w:p w14:paraId="36211B57" w14:textId="49A6504B" w:rsidR="00C11A4E" w:rsidRPr="00147150" w:rsidRDefault="00C11A4E" w:rsidP="00427C21">
      <w:pPr>
        <w:pStyle w:val="Odsekzoznamu"/>
        <w:numPr>
          <w:ilvl w:val="0"/>
          <w:numId w:val="19"/>
        </w:numPr>
        <w:spacing w:after="0"/>
        <w:jc w:val="both"/>
        <w:rPr>
          <w:rFonts w:ascii="Calibri" w:hAnsi="Calibri" w:cs="Calibri"/>
          <w:b/>
          <w:bCs/>
        </w:rPr>
      </w:pPr>
      <w:r w:rsidRPr="00427C21">
        <w:rPr>
          <w:rFonts w:ascii="Calibri" w:hAnsi="Calibri" w:cs="Calibri"/>
          <w:b/>
          <w:bCs/>
        </w:rPr>
        <w:t>čl. 6 ods. 1 písm. c) GDPR</w:t>
      </w:r>
      <w:r w:rsidRPr="00427C21">
        <w:rPr>
          <w:rFonts w:ascii="Calibri" w:hAnsi="Calibri" w:cs="Calibri"/>
        </w:rPr>
        <w:t xml:space="preserve"> </w:t>
      </w:r>
      <w:r w:rsidR="002F6F03" w:rsidRPr="00427C21">
        <w:rPr>
          <w:rFonts w:ascii="Calibri" w:hAnsi="Calibri" w:cs="Calibri"/>
          <w:bCs/>
        </w:rPr>
        <w:t xml:space="preserve">– </w:t>
      </w:r>
      <w:r w:rsidRPr="00427C21">
        <w:rPr>
          <w:rFonts w:ascii="Calibri" w:hAnsi="Calibri" w:cs="Calibri"/>
          <w:bCs/>
        </w:rPr>
        <w:t xml:space="preserve">spracúvanie osobných údajov je nevyhnutné podľa </w:t>
      </w:r>
      <w:r w:rsidRPr="00427C21">
        <w:rPr>
          <w:rFonts w:ascii="Calibri" w:hAnsi="Calibri" w:cs="Calibri"/>
        </w:rPr>
        <w:t>osobitného predpisu</w:t>
      </w:r>
      <w:r w:rsidRPr="00427C21">
        <w:rPr>
          <w:rFonts w:ascii="Calibri" w:hAnsi="Calibri" w:cs="Calibri"/>
          <w:bCs/>
        </w:rPr>
        <w:t xml:space="preserve"> alebo medzinárodnej zmluvy, ktorou je Slovenská republika viazaná - </w:t>
      </w:r>
      <w:r w:rsidRPr="00427C21">
        <w:rPr>
          <w:rFonts w:ascii="Calibri" w:hAnsi="Calibri" w:cs="Calibri"/>
          <w:b/>
          <w:bCs/>
        </w:rPr>
        <w:t>plnenie zákonných povinností podľa osobitných predpisov</w:t>
      </w:r>
      <w:r w:rsidR="00427C21" w:rsidRPr="00427C21">
        <w:rPr>
          <w:rFonts w:ascii="Calibri" w:hAnsi="Calibri" w:cs="Calibri"/>
          <w:b/>
          <w:bCs/>
        </w:rPr>
        <w:t xml:space="preserve"> </w:t>
      </w:r>
      <w:r w:rsidR="00427C21" w:rsidRPr="00427C21">
        <w:rPr>
          <w:rFonts w:ascii="Calibri" w:hAnsi="Calibri" w:cs="Calibri"/>
        </w:rPr>
        <w:t>(napr. povinnosti vyplývajúce z obchodného a občianskeho zákonníka).</w:t>
      </w:r>
    </w:p>
    <w:p w14:paraId="38FD20AC" w14:textId="77777777" w:rsidR="00DB0525" w:rsidRPr="00427C21" w:rsidRDefault="00DB0525" w:rsidP="00427C21">
      <w:pPr>
        <w:spacing w:after="0" w:line="240" w:lineRule="auto"/>
        <w:contextualSpacing/>
        <w:jc w:val="both"/>
        <w:rPr>
          <w:rFonts w:ascii="Calibri" w:hAnsi="Calibri" w:cs="Calibri"/>
          <w:b/>
          <w:bCs/>
          <w:u w:val="single"/>
        </w:rPr>
      </w:pPr>
    </w:p>
    <w:p w14:paraId="528ED818" w14:textId="7A4969C6" w:rsidR="00B17465" w:rsidRPr="00427C21" w:rsidRDefault="00B17465" w:rsidP="00427C21">
      <w:pPr>
        <w:pStyle w:val="Predvolen"/>
        <w:spacing w:before="0" w:line="240" w:lineRule="auto"/>
        <w:contextualSpacing/>
        <w:jc w:val="both"/>
        <w:rPr>
          <w:rFonts w:ascii="Calibri" w:hAnsi="Calibri" w:cs="Calibri"/>
          <w:b/>
          <w:bCs/>
          <w:sz w:val="22"/>
          <w:szCs w:val="22"/>
          <w:u w:val="single"/>
        </w:rPr>
      </w:pPr>
      <w:bookmarkStart w:id="8" w:name="_Hlk131418963"/>
      <w:r w:rsidRPr="00427C21">
        <w:rPr>
          <w:rFonts w:ascii="Calibri" w:hAnsi="Calibri" w:cs="Calibri"/>
          <w:b/>
          <w:bCs/>
          <w:sz w:val="22"/>
          <w:szCs w:val="22"/>
          <w:u w:val="single"/>
        </w:rPr>
        <w:t>Zákonná povinnos</w:t>
      </w:r>
      <w:r w:rsidR="009C70D2" w:rsidRPr="00427C21">
        <w:rPr>
          <w:rFonts w:ascii="Calibri" w:hAnsi="Calibri" w:cs="Calibri"/>
          <w:b/>
          <w:bCs/>
          <w:sz w:val="22"/>
          <w:szCs w:val="22"/>
          <w:u w:val="single"/>
        </w:rPr>
        <w:t xml:space="preserve">ť </w:t>
      </w:r>
      <w:r w:rsidRPr="00427C21">
        <w:rPr>
          <w:rFonts w:ascii="Calibri" w:hAnsi="Calibri" w:cs="Calibri"/>
          <w:b/>
          <w:bCs/>
          <w:sz w:val="22"/>
          <w:szCs w:val="22"/>
          <w:u w:val="single"/>
        </w:rPr>
        <w:t>spracúvania osobných údajov:</w:t>
      </w:r>
      <w:bookmarkEnd w:id="8"/>
    </w:p>
    <w:p w14:paraId="060EA1A7" w14:textId="40F929D4" w:rsidR="009E444D" w:rsidRPr="00427C21" w:rsidRDefault="00A427CC" w:rsidP="00427C21">
      <w:pPr>
        <w:pStyle w:val="Odsekzoznamu"/>
        <w:numPr>
          <w:ilvl w:val="0"/>
          <w:numId w:val="7"/>
        </w:numPr>
        <w:spacing w:after="0" w:line="240" w:lineRule="auto"/>
        <w:jc w:val="both"/>
        <w:rPr>
          <w:rFonts w:ascii="Calibri" w:hAnsi="Calibri" w:cs="Calibri"/>
        </w:rPr>
      </w:pPr>
      <w:r w:rsidRPr="00427C21">
        <w:rPr>
          <w:rFonts w:ascii="Calibri" w:hAnsi="Calibri" w:cs="Calibri"/>
          <w:bCs/>
        </w:rPr>
        <w:t xml:space="preserve">Zákon č. 513/1991 Zb. </w:t>
      </w:r>
      <w:r w:rsidR="009E444D" w:rsidRPr="00427C21">
        <w:rPr>
          <w:rFonts w:ascii="Calibri" w:hAnsi="Calibri" w:cs="Calibri"/>
          <w:bCs/>
        </w:rPr>
        <w:t xml:space="preserve">– </w:t>
      </w:r>
      <w:r w:rsidRPr="00427C21">
        <w:rPr>
          <w:rFonts w:ascii="Calibri" w:hAnsi="Calibri" w:cs="Calibri"/>
          <w:bCs/>
        </w:rPr>
        <w:t xml:space="preserve">Obchodný zákonník, </w:t>
      </w:r>
    </w:p>
    <w:p w14:paraId="1810C418" w14:textId="6FC697B2" w:rsidR="00DC4581" w:rsidRPr="00427C21" w:rsidRDefault="00DC4581" w:rsidP="00427C21">
      <w:pPr>
        <w:pStyle w:val="Odsekzoznamu"/>
        <w:numPr>
          <w:ilvl w:val="0"/>
          <w:numId w:val="7"/>
        </w:numPr>
        <w:spacing w:after="0" w:line="240" w:lineRule="auto"/>
        <w:jc w:val="both"/>
        <w:rPr>
          <w:rFonts w:ascii="Calibri" w:hAnsi="Calibri" w:cs="Calibri"/>
        </w:rPr>
      </w:pPr>
      <w:r w:rsidRPr="00427C21">
        <w:rPr>
          <w:rFonts w:ascii="Calibri" w:hAnsi="Calibri" w:cs="Calibri"/>
        </w:rPr>
        <w:t>Zákon č. 40/1964 Zb. Občiansky zákonník</w:t>
      </w:r>
      <w:r w:rsidR="00427C21" w:rsidRPr="00427C21">
        <w:rPr>
          <w:rFonts w:ascii="Calibri" w:hAnsi="Calibri" w:cs="Calibri"/>
        </w:rPr>
        <w:t>.</w:t>
      </w:r>
    </w:p>
    <w:p w14:paraId="62C9FD72" w14:textId="77777777" w:rsidR="002353D6" w:rsidRPr="00427C21" w:rsidRDefault="002353D6" w:rsidP="00427C21">
      <w:pPr>
        <w:pStyle w:val="Predvolen"/>
        <w:spacing w:before="0" w:line="240" w:lineRule="auto"/>
        <w:contextualSpacing/>
        <w:jc w:val="both"/>
        <w:rPr>
          <w:rFonts w:ascii="Calibri" w:eastAsia="Times New Roman" w:hAnsi="Calibri" w:cs="Calibri"/>
          <w:b/>
          <w:sz w:val="22"/>
          <w:szCs w:val="22"/>
          <w:u w:val="single"/>
          <w:lang w:eastAsia="zh-CN"/>
        </w:rPr>
      </w:pPr>
      <w:bookmarkStart w:id="9" w:name="_Hlk131418971"/>
    </w:p>
    <w:p w14:paraId="3C128BAB" w14:textId="4EB076CA" w:rsidR="003C4333" w:rsidRPr="00427C21" w:rsidRDefault="003C4333" w:rsidP="00427C21">
      <w:pPr>
        <w:pStyle w:val="Predvolen"/>
        <w:spacing w:before="0" w:line="240" w:lineRule="auto"/>
        <w:contextualSpacing/>
        <w:jc w:val="both"/>
        <w:rPr>
          <w:rFonts w:ascii="Calibri" w:eastAsia="Times New Roman" w:hAnsi="Calibri" w:cs="Calibri"/>
          <w:b/>
          <w:sz w:val="22"/>
          <w:szCs w:val="22"/>
          <w:u w:val="single"/>
          <w:lang w:eastAsia="zh-CN"/>
        </w:rPr>
      </w:pPr>
      <w:r w:rsidRPr="00427C21">
        <w:rPr>
          <w:rFonts w:ascii="Calibri" w:eastAsia="Times New Roman" w:hAnsi="Calibri" w:cs="Calibri"/>
          <w:b/>
          <w:sz w:val="22"/>
          <w:szCs w:val="22"/>
          <w:u w:val="single"/>
          <w:lang w:eastAsia="zh-CN"/>
        </w:rPr>
        <w:t xml:space="preserve">Identifikácia  </w:t>
      </w:r>
      <w:r w:rsidRPr="00427C21">
        <w:rPr>
          <w:rFonts w:ascii="Calibri" w:eastAsia="Times New Roman" w:hAnsi="Calibri" w:cs="Calibri"/>
          <w:b/>
          <w:bCs/>
          <w:sz w:val="22"/>
          <w:szCs w:val="22"/>
          <w:u w:val="single"/>
          <w:lang w:eastAsia="zh-CN"/>
        </w:rPr>
        <w:t>príjemcu</w:t>
      </w:r>
      <w:r w:rsidRPr="00427C21">
        <w:rPr>
          <w:rFonts w:ascii="Calibri" w:eastAsia="Times New Roman" w:hAnsi="Calibri" w:cs="Calibri"/>
          <w:b/>
          <w:sz w:val="22"/>
          <w:szCs w:val="22"/>
          <w:u w:val="single"/>
          <w:lang w:eastAsia="zh-CN"/>
        </w:rPr>
        <w:t xml:space="preserve">  alebo  kategórie príjemcu:</w:t>
      </w:r>
      <w:r w:rsidR="003F248F" w:rsidRPr="00427C21">
        <w:rPr>
          <w:rFonts w:ascii="Calibri" w:eastAsia="Times New Roman" w:hAnsi="Calibri" w:cs="Calibri"/>
          <w:b/>
          <w:sz w:val="22"/>
          <w:szCs w:val="22"/>
          <w:u w:val="single"/>
          <w:lang w:eastAsia="zh-CN"/>
        </w:rPr>
        <w:t xml:space="preserve"> </w:t>
      </w:r>
    </w:p>
    <w:bookmarkEnd w:id="9"/>
    <w:p w14:paraId="5D69605C" w14:textId="6808AAB0" w:rsidR="008031BE" w:rsidRPr="00427C21" w:rsidRDefault="008031BE" w:rsidP="00427C21">
      <w:pPr>
        <w:pStyle w:val="Odsekzoznamu"/>
        <w:numPr>
          <w:ilvl w:val="0"/>
          <w:numId w:val="4"/>
        </w:numPr>
        <w:spacing w:after="0" w:line="240" w:lineRule="auto"/>
        <w:jc w:val="both"/>
        <w:rPr>
          <w:rFonts w:ascii="Calibri" w:hAnsi="Calibri" w:cs="Calibri"/>
          <w:b/>
          <w:bCs/>
        </w:rPr>
      </w:pPr>
      <w:r w:rsidRPr="00427C21">
        <w:rPr>
          <w:rFonts w:ascii="Calibri" w:hAnsi="Calibri" w:cs="Calibri"/>
          <w:color w:val="000000" w:themeColor="text1"/>
        </w:rPr>
        <w:t>p</w:t>
      </w:r>
      <w:r w:rsidRPr="00427C21">
        <w:rPr>
          <w:rFonts w:ascii="Calibri" w:hAnsi="Calibri" w:cs="Calibri"/>
        </w:rPr>
        <w:t xml:space="preserve">oskytovateľ </w:t>
      </w:r>
      <w:r w:rsidR="00427C21" w:rsidRPr="00427C21">
        <w:rPr>
          <w:rFonts w:ascii="Calibri" w:hAnsi="Calibri" w:cs="Calibri"/>
        </w:rPr>
        <w:t>telefónnych služieb,</w:t>
      </w:r>
    </w:p>
    <w:p w14:paraId="0C7B857C" w14:textId="049AE814" w:rsidR="00C11A4E" w:rsidRPr="00427C21" w:rsidRDefault="008031BE" w:rsidP="00427C21">
      <w:pPr>
        <w:pStyle w:val="Odsekzoznamu"/>
        <w:numPr>
          <w:ilvl w:val="0"/>
          <w:numId w:val="4"/>
        </w:numPr>
        <w:spacing w:after="0" w:line="240" w:lineRule="auto"/>
        <w:jc w:val="both"/>
        <w:rPr>
          <w:rFonts w:ascii="Calibri" w:hAnsi="Calibri" w:cs="Calibri"/>
          <w:b/>
          <w:bCs/>
        </w:rPr>
      </w:pPr>
      <w:r w:rsidRPr="00427C21">
        <w:rPr>
          <w:rFonts w:ascii="Calibri" w:hAnsi="Calibri" w:cs="Calibri"/>
        </w:rPr>
        <w:t xml:space="preserve">poskytovateľ </w:t>
      </w:r>
      <w:r w:rsidR="009E444D" w:rsidRPr="00427C21">
        <w:rPr>
          <w:rFonts w:ascii="Calibri" w:hAnsi="Calibri" w:cs="Calibri"/>
        </w:rPr>
        <w:t>platformy pre emailovú komunikáciu</w:t>
      </w:r>
      <w:r w:rsidR="00341E65">
        <w:rPr>
          <w:rFonts w:ascii="Calibri" w:hAnsi="Calibri" w:cs="Calibri"/>
        </w:rPr>
        <w:t>.</w:t>
      </w:r>
    </w:p>
    <w:p w14:paraId="78E6AA1D" w14:textId="77777777" w:rsidR="00427C21" w:rsidRPr="00427C21" w:rsidRDefault="00427C21" w:rsidP="00427C21">
      <w:pPr>
        <w:pStyle w:val="Odsekzoznamu"/>
        <w:spacing w:after="0" w:line="240" w:lineRule="auto"/>
        <w:ind w:left="360"/>
        <w:jc w:val="both"/>
        <w:rPr>
          <w:rFonts w:ascii="Calibri" w:hAnsi="Calibri" w:cs="Calibri"/>
          <w:b/>
          <w:bCs/>
        </w:rPr>
      </w:pPr>
    </w:p>
    <w:p w14:paraId="2D5884DD" w14:textId="4374150B" w:rsidR="00427C21" w:rsidRPr="001C0012" w:rsidRDefault="00C11A4E" w:rsidP="00427C21">
      <w:pPr>
        <w:spacing w:after="0" w:line="240" w:lineRule="auto"/>
        <w:jc w:val="both"/>
        <w:rPr>
          <w:rFonts w:ascii="Calibri" w:hAnsi="Calibri" w:cs="Calibri"/>
          <w:b/>
          <w:u w:val="single"/>
        </w:rPr>
      </w:pPr>
      <w:bookmarkStart w:id="10" w:name="_Hlk131418985"/>
      <w:bookmarkStart w:id="11" w:name="_Hlk131418977"/>
      <w:r w:rsidRPr="00427C21">
        <w:rPr>
          <w:rFonts w:ascii="Calibri" w:hAnsi="Calibri" w:cs="Calibri"/>
          <w:b/>
          <w:u w:val="single"/>
        </w:rPr>
        <w:t>- do tretích krajín</w:t>
      </w:r>
      <w:bookmarkEnd w:id="10"/>
      <w:r w:rsidRPr="00427C21">
        <w:rPr>
          <w:rFonts w:ascii="Calibri" w:hAnsi="Calibri" w:cs="Calibri"/>
          <w:b/>
          <w:u w:val="single"/>
        </w:rPr>
        <w:t>:</w:t>
      </w:r>
      <w:r w:rsidR="001C0012" w:rsidRPr="001C0012">
        <w:rPr>
          <w:rFonts w:ascii="Calibri" w:hAnsi="Calibri" w:cs="Calibri"/>
          <w:b/>
        </w:rPr>
        <w:t xml:space="preserve"> </w:t>
      </w:r>
      <w:r w:rsidRPr="00427C21">
        <w:rPr>
          <w:rFonts w:ascii="Calibri" w:hAnsi="Calibri" w:cs="Calibri"/>
        </w:rPr>
        <w:t xml:space="preserve">Osobné údaje sa do tretích krajín neposkytujú. </w:t>
      </w:r>
      <w:bookmarkStart w:id="12" w:name="_Hlk131418992"/>
    </w:p>
    <w:p w14:paraId="417D4F52" w14:textId="6B57FEC2" w:rsidR="00C11A4E" w:rsidRPr="00427C21" w:rsidRDefault="00C11A4E" w:rsidP="00427C21">
      <w:pPr>
        <w:spacing w:after="0" w:line="240" w:lineRule="auto"/>
        <w:contextualSpacing/>
        <w:jc w:val="both"/>
        <w:rPr>
          <w:rFonts w:ascii="Calibri" w:hAnsi="Calibri" w:cs="Calibri"/>
        </w:rPr>
      </w:pPr>
      <w:r w:rsidRPr="00427C21">
        <w:rPr>
          <w:rFonts w:ascii="Calibri" w:hAnsi="Calibri" w:cs="Calibri"/>
          <w:b/>
          <w:u w:val="single"/>
        </w:rPr>
        <w:t>- do medzinárodných organizácií:</w:t>
      </w:r>
      <w:bookmarkEnd w:id="12"/>
      <w:r w:rsidR="001C0012">
        <w:rPr>
          <w:rFonts w:ascii="Calibri" w:hAnsi="Calibri" w:cs="Calibri"/>
        </w:rPr>
        <w:t xml:space="preserve"> </w:t>
      </w:r>
      <w:r w:rsidRPr="00427C21">
        <w:rPr>
          <w:rFonts w:ascii="Calibri" w:hAnsi="Calibri" w:cs="Calibri"/>
        </w:rPr>
        <w:t xml:space="preserve">Osobné údaje sa do medzinárodných organizácií neposkytujú. </w:t>
      </w:r>
    </w:p>
    <w:p w14:paraId="5DD0DAED" w14:textId="77777777" w:rsidR="00AD1714" w:rsidRPr="00427C21" w:rsidRDefault="00AD1714" w:rsidP="00427C21">
      <w:pPr>
        <w:spacing w:after="0"/>
        <w:jc w:val="both"/>
        <w:rPr>
          <w:rFonts w:ascii="Calibri" w:eastAsia="Times New Roman" w:hAnsi="Calibri" w:cs="Calibri"/>
          <w:b/>
          <w:bCs/>
          <w:u w:val="single"/>
          <w:lang w:eastAsia="sk-SK"/>
        </w:rPr>
      </w:pPr>
    </w:p>
    <w:p w14:paraId="73AA5727" w14:textId="77777777" w:rsidR="001C0012" w:rsidRDefault="004D1CA1" w:rsidP="00427C21">
      <w:pPr>
        <w:spacing w:after="0" w:line="240" w:lineRule="auto"/>
        <w:jc w:val="both"/>
        <w:rPr>
          <w:rFonts w:ascii="Calibri" w:eastAsia="Times New Roman" w:hAnsi="Calibri" w:cs="Calibri"/>
          <w:lang w:eastAsia="sk-SK"/>
        </w:rPr>
      </w:pPr>
      <w:bookmarkStart w:id="13" w:name="_Hlk164178875"/>
      <w:r w:rsidRPr="00427C21">
        <w:rPr>
          <w:rFonts w:ascii="Calibri" w:eastAsia="Times New Roman" w:hAnsi="Calibri" w:cs="Calibri"/>
          <w:b/>
          <w:bCs/>
          <w:u w:val="single"/>
          <w:lang w:eastAsia="sk-SK"/>
        </w:rPr>
        <w:t>Iný oprávnený subjekt:</w:t>
      </w:r>
      <w:r w:rsidRPr="00427C21">
        <w:rPr>
          <w:rFonts w:ascii="Calibri" w:eastAsia="Times New Roman" w:hAnsi="Calibri" w:cs="Calibri"/>
          <w:lang w:eastAsia="sk-SK"/>
        </w:rPr>
        <w:t xml:space="preserve"> </w:t>
      </w:r>
    </w:p>
    <w:p w14:paraId="1AA6D1F8" w14:textId="29D536F6" w:rsidR="004D1CA1" w:rsidRPr="00427C21" w:rsidRDefault="004D1CA1" w:rsidP="00427C21">
      <w:pPr>
        <w:spacing w:after="0" w:line="240" w:lineRule="auto"/>
        <w:jc w:val="both"/>
        <w:rPr>
          <w:rFonts w:ascii="Calibri" w:eastAsia="Times New Roman" w:hAnsi="Calibri" w:cs="Calibri"/>
          <w:lang w:eastAsia="sk-SK"/>
        </w:rPr>
      </w:pPr>
      <w:r w:rsidRPr="00427C21">
        <w:rPr>
          <w:rFonts w:ascii="Calibri" w:eastAsia="Times New Roman" w:hAnsi="Calibri" w:cs="Calibri"/>
          <w:lang w:eastAsia="sk-SK"/>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0CD1E553" w14:textId="77777777" w:rsidR="004D1CA1" w:rsidRPr="00427C21" w:rsidRDefault="004D1CA1" w:rsidP="00427C21">
      <w:pPr>
        <w:numPr>
          <w:ilvl w:val="0"/>
          <w:numId w:val="14"/>
        </w:numPr>
        <w:suppressAutoHyphens/>
        <w:autoSpaceDN w:val="0"/>
        <w:spacing w:after="0" w:line="240" w:lineRule="auto"/>
        <w:jc w:val="both"/>
        <w:textAlignment w:val="baseline"/>
        <w:rPr>
          <w:rFonts w:ascii="Calibri" w:eastAsia="Times New Roman" w:hAnsi="Calibri" w:cs="Calibri"/>
          <w:lang w:eastAsia="sk-SK"/>
        </w:rPr>
      </w:pPr>
      <w:r w:rsidRPr="00427C21">
        <w:rPr>
          <w:rFonts w:ascii="Calibri" w:eastAsia="Times New Roman" w:hAnsi="Calibri" w:cs="Calibri"/>
          <w:b/>
          <w:bCs/>
          <w:lang w:eastAsia="sk-SK"/>
        </w:rPr>
        <w:t>Kontrolné a dozorné orgány Slovenskej republiky:</w:t>
      </w:r>
      <w:r w:rsidRPr="00427C21">
        <w:rPr>
          <w:rFonts w:ascii="Calibri" w:eastAsia="Times New Roman" w:hAnsi="Calibri"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6B575432" w14:textId="77777777" w:rsidR="004D1CA1" w:rsidRPr="00427C21" w:rsidRDefault="004D1CA1" w:rsidP="00427C21">
      <w:pPr>
        <w:numPr>
          <w:ilvl w:val="0"/>
          <w:numId w:val="14"/>
        </w:numPr>
        <w:suppressAutoHyphens/>
        <w:autoSpaceDN w:val="0"/>
        <w:spacing w:after="0" w:line="240" w:lineRule="auto"/>
        <w:jc w:val="both"/>
        <w:textAlignment w:val="baseline"/>
        <w:rPr>
          <w:rFonts w:ascii="Calibri" w:eastAsia="Times New Roman" w:hAnsi="Calibri" w:cs="Calibri"/>
          <w:lang w:eastAsia="sk-SK"/>
        </w:rPr>
      </w:pPr>
      <w:r w:rsidRPr="00427C21">
        <w:rPr>
          <w:rFonts w:ascii="Calibri" w:eastAsia="Times New Roman" w:hAnsi="Calibri" w:cs="Calibri"/>
          <w:b/>
          <w:bCs/>
          <w:lang w:eastAsia="sk-SK"/>
        </w:rPr>
        <w:t>Súdy a orgány trestného konania:</w:t>
      </w:r>
      <w:r w:rsidRPr="00427C21">
        <w:rPr>
          <w:rFonts w:ascii="Calibri" w:eastAsia="Times New Roman" w:hAnsi="Calibri" w:cs="Calibri"/>
          <w:lang w:eastAsia="sk-SK"/>
        </w:rPr>
        <w:t xml:space="preserve"> V prípade vyšetrovania alebo súdnych konaní sú oprávnené pristupovať k osobným údajom v rozsahu potrebnom pre vykonávanie ich právomocí. Toto </w:t>
      </w:r>
      <w:r w:rsidRPr="00427C21">
        <w:rPr>
          <w:rFonts w:ascii="Calibri" w:eastAsia="Times New Roman" w:hAnsi="Calibri" w:cs="Calibri"/>
          <w:lang w:eastAsia="sk-SK"/>
        </w:rPr>
        <w:lastRenderedPageBreak/>
        <w:t>zahŕňa prípady, kde sú osobné údaje dôležité pre riešenie sporov, vyšetrovania alebo iné právne procesy.</w:t>
      </w:r>
    </w:p>
    <w:p w14:paraId="1045EEE8" w14:textId="77777777" w:rsidR="004D1CA1" w:rsidRPr="00427C21" w:rsidRDefault="004D1CA1" w:rsidP="00427C21">
      <w:pPr>
        <w:numPr>
          <w:ilvl w:val="0"/>
          <w:numId w:val="14"/>
        </w:numPr>
        <w:suppressAutoHyphens/>
        <w:autoSpaceDN w:val="0"/>
        <w:spacing w:after="0" w:line="240" w:lineRule="auto"/>
        <w:jc w:val="both"/>
        <w:textAlignment w:val="baseline"/>
        <w:rPr>
          <w:rFonts w:ascii="Calibri" w:eastAsia="Times New Roman" w:hAnsi="Calibri" w:cs="Calibri"/>
          <w:lang w:eastAsia="sk-SK"/>
        </w:rPr>
      </w:pPr>
      <w:r w:rsidRPr="00427C21">
        <w:rPr>
          <w:rFonts w:ascii="Calibri" w:eastAsia="Times New Roman" w:hAnsi="Calibri" w:cs="Calibri"/>
          <w:b/>
          <w:bCs/>
          <w:lang w:eastAsia="sk-SK"/>
        </w:rPr>
        <w:t>Príslušná Slovenská obchodná inšpekcia:</w:t>
      </w:r>
      <w:r w:rsidRPr="00427C21">
        <w:rPr>
          <w:rFonts w:ascii="Calibri" w:eastAsia="Times New Roman" w:hAnsi="Calibri"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65EAFB8B" w14:textId="77777777" w:rsidR="004D1CA1" w:rsidRPr="00427C21" w:rsidRDefault="004D1CA1" w:rsidP="00427C21">
      <w:pPr>
        <w:numPr>
          <w:ilvl w:val="0"/>
          <w:numId w:val="14"/>
        </w:numPr>
        <w:suppressAutoHyphens/>
        <w:autoSpaceDN w:val="0"/>
        <w:spacing w:after="0" w:line="240" w:lineRule="auto"/>
        <w:jc w:val="both"/>
        <w:textAlignment w:val="baseline"/>
        <w:rPr>
          <w:rFonts w:ascii="Calibri" w:eastAsia="Times New Roman" w:hAnsi="Calibri" w:cs="Calibri"/>
          <w:lang w:eastAsia="sk-SK"/>
        </w:rPr>
      </w:pPr>
      <w:r w:rsidRPr="00427C21">
        <w:rPr>
          <w:rFonts w:ascii="Calibri" w:eastAsia="Times New Roman" w:hAnsi="Calibri" w:cs="Calibri"/>
          <w:b/>
          <w:bCs/>
          <w:lang w:eastAsia="sk-SK"/>
        </w:rPr>
        <w:t>Iné subjekty oprávnené na základe osobitných zákonov:</w:t>
      </w:r>
      <w:r w:rsidRPr="00427C21">
        <w:rPr>
          <w:rFonts w:ascii="Calibri" w:eastAsia="Times New Roman" w:hAnsi="Calibri"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3"/>
    <w:p w14:paraId="0D235C31" w14:textId="77777777" w:rsidR="00C11A4E" w:rsidRPr="00427C21" w:rsidRDefault="00C11A4E" w:rsidP="00427C21">
      <w:pPr>
        <w:suppressAutoHyphens/>
        <w:spacing w:after="0" w:line="240" w:lineRule="auto"/>
        <w:contextualSpacing/>
        <w:jc w:val="both"/>
        <w:rPr>
          <w:rFonts w:ascii="Calibri" w:eastAsia="Times New Roman" w:hAnsi="Calibri" w:cs="Calibri"/>
          <w:b/>
          <w:bCs/>
          <w:u w:val="single"/>
          <w:lang w:eastAsia="sk-SK"/>
        </w:rPr>
      </w:pPr>
    </w:p>
    <w:p w14:paraId="1823DAAD" w14:textId="77777777" w:rsidR="00DE02DC" w:rsidRPr="00427C21" w:rsidRDefault="00DE02DC" w:rsidP="00427C21">
      <w:pPr>
        <w:spacing w:after="0" w:line="240" w:lineRule="auto"/>
        <w:jc w:val="both"/>
        <w:rPr>
          <w:rFonts w:ascii="Calibri" w:hAnsi="Calibri" w:cs="Calibri"/>
          <w:b/>
          <w:u w:val="single"/>
        </w:rPr>
      </w:pPr>
      <w:bookmarkStart w:id="14" w:name="_Hlk131418997"/>
      <w:bookmarkEnd w:id="11"/>
      <w:r w:rsidRPr="00427C21">
        <w:rPr>
          <w:rFonts w:ascii="Calibri" w:hAnsi="Calibri" w:cs="Calibri"/>
          <w:b/>
          <w:u w:val="single"/>
        </w:rPr>
        <w:t>Zverejňovanie osobných údajov:</w:t>
      </w:r>
    </w:p>
    <w:bookmarkEnd w:id="14"/>
    <w:p w14:paraId="08A24848" w14:textId="2F2EEA09" w:rsidR="000C4829" w:rsidRPr="00427C21" w:rsidRDefault="009E444D" w:rsidP="00427C21">
      <w:pPr>
        <w:spacing w:after="0" w:line="240" w:lineRule="auto"/>
        <w:jc w:val="both"/>
        <w:rPr>
          <w:rFonts w:ascii="Calibri" w:hAnsi="Calibri" w:cs="Calibri"/>
        </w:rPr>
      </w:pPr>
      <w:r w:rsidRPr="00427C21">
        <w:rPr>
          <w:rFonts w:ascii="Calibri" w:hAnsi="Calibri" w:cs="Calibri"/>
        </w:rPr>
        <w:t>O</w:t>
      </w:r>
      <w:r w:rsidR="00DE02DC" w:rsidRPr="00427C21">
        <w:rPr>
          <w:rFonts w:ascii="Calibri" w:hAnsi="Calibri" w:cs="Calibri"/>
        </w:rPr>
        <w:t>sobné údaje sa nezverejňujú.</w:t>
      </w:r>
    </w:p>
    <w:p w14:paraId="705B8038" w14:textId="77777777" w:rsidR="00DE02DC" w:rsidRPr="00427C21" w:rsidRDefault="00DE02DC" w:rsidP="00427C21">
      <w:pPr>
        <w:spacing w:after="0" w:line="240" w:lineRule="auto"/>
        <w:jc w:val="both"/>
        <w:rPr>
          <w:rFonts w:ascii="Calibri" w:hAnsi="Calibri" w:cs="Calibri"/>
        </w:rPr>
      </w:pPr>
    </w:p>
    <w:p w14:paraId="362B55A5" w14:textId="77777777" w:rsidR="001C0012" w:rsidRDefault="00521F70" w:rsidP="00147150">
      <w:pPr>
        <w:spacing w:after="0" w:line="240" w:lineRule="auto"/>
        <w:jc w:val="both"/>
        <w:rPr>
          <w:rFonts w:eastAsia="Calibri" w:cstheme="minorHAnsi"/>
          <w:color w:val="111111"/>
        </w:rPr>
      </w:pPr>
      <w:bookmarkStart w:id="15" w:name="_Hlk131419010"/>
      <w:bookmarkStart w:id="16" w:name="_Hlk131419016"/>
      <w:r>
        <w:rPr>
          <w:rFonts w:eastAsia="Calibri" w:cstheme="minorHAnsi"/>
          <w:b/>
          <w:bCs/>
          <w:color w:val="111111"/>
          <w:u w:val="single"/>
        </w:rPr>
        <w:t>O</w:t>
      </w:r>
      <w:r w:rsidR="00147150" w:rsidRPr="006C2D47">
        <w:rPr>
          <w:rFonts w:eastAsia="Calibri" w:cstheme="minorHAnsi"/>
          <w:b/>
          <w:bCs/>
          <w:color w:val="111111"/>
          <w:u w:val="single"/>
        </w:rPr>
        <w:t>právnen</w:t>
      </w:r>
      <w:r>
        <w:rPr>
          <w:rFonts w:eastAsia="Calibri" w:cstheme="minorHAnsi"/>
          <w:b/>
          <w:bCs/>
          <w:color w:val="111111"/>
          <w:u w:val="single"/>
        </w:rPr>
        <w:t>ý</w:t>
      </w:r>
      <w:r w:rsidR="00147150" w:rsidRPr="006C2D47">
        <w:rPr>
          <w:rFonts w:eastAsia="Calibri" w:cstheme="minorHAnsi"/>
          <w:b/>
          <w:bCs/>
          <w:color w:val="111111"/>
          <w:u w:val="single"/>
        </w:rPr>
        <w:t xml:space="preserve"> záuj</w:t>
      </w:r>
      <w:r>
        <w:rPr>
          <w:rFonts w:eastAsia="Calibri" w:cstheme="minorHAnsi"/>
          <w:b/>
          <w:bCs/>
          <w:color w:val="111111"/>
          <w:u w:val="single"/>
        </w:rPr>
        <w:t>em</w:t>
      </w:r>
      <w:r w:rsidR="00147150" w:rsidRPr="006C2D47">
        <w:rPr>
          <w:rFonts w:eastAsia="Calibri" w:cstheme="minorHAnsi"/>
          <w:b/>
          <w:bCs/>
          <w:color w:val="111111"/>
          <w:u w:val="single"/>
        </w:rPr>
        <w:t xml:space="preserve"> prevádzkovateľa (podľa čl. 6 ods. 1 písm. f) GDPR):</w:t>
      </w:r>
      <w:r w:rsidR="00147150" w:rsidRPr="006C2D47">
        <w:rPr>
          <w:rFonts w:eastAsia="Calibri" w:cstheme="minorHAnsi"/>
          <w:color w:val="111111"/>
        </w:rPr>
        <w:t> </w:t>
      </w:r>
      <w:bookmarkEnd w:id="15"/>
    </w:p>
    <w:p w14:paraId="11739DE0" w14:textId="68DE6090" w:rsidR="00147150" w:rsidRPr="006C2D47" w:rsidRDefault="00521F70" w:rsidP="00147150">
      <w:pPr>
        <w:spacing w:after="0" w:line="240" w:lineRule="auto"/>
        <w:jc w:val="both"/>
        <w:rPr>
          <w:rFonts w:eastAsia="Calibri" w:cstheme="minorHAnsi"/>
          <w:color w:val="111111"/>
        </w:rPr>
      </w:pPr>
      <w:r>
        <w:rPr>
          <w:rFonts w:eastAsia="Calibri" w:cstheme="minorHAnsi"/>
          <w:color w:val="111111"/>
        </w:rPr>
        <w:t>Spracúvanie osobných údajov na základe oprávnených záujmov Prevádzkovateľa sa nevykonáva.</w:t>
      </w:r>
    </w:p>
    <w:p w14:paraId="77F8EAE7" w14:textId="77777777" w:rsidR="005E7DEE" w:rsidRPr="005E7DEE" w:rsidRDefault="005E7DEE" w:rsidP="005E7DEE">
      <w:pPr>
        <w:spacing w:after="0" w:line="240" w:lineRule="auto"/>
        <w:jc w:val="both"/>
        <w:rPr>
          <w:rFonts w:ascii="Calibri" w:eastAsia="Calibri" w:hAnsi="Calibri" w:cs="Calibri"/>
          <w:color w:val="111111"/>
        </w:rPr>
      </w:pPr>
    </w:p>
    <w:p w14:paraId="68DAAD0F" w14:textId="77777777" w:rsidR="00147150" w:rsidRPr="006C2D47" w:rsidRDefault="00147150" w:rsidP="00147150">
      <w:pPr>
        <w:spacing w:after="0"/>
        <w:jc w:val="both"/>
        <w:rPr>
          <w:rFonts w:cstheme="minorHAnsi"/>
          <w:b/>
          <w:bCs/>
          <w:u w:val="single"/>
          <w:lang w:eastAsia="sk-SK"/>
        </w:rPr>
      </w:pPr>
      <w:bookmarkStart w:id="17" w:name="_Hlk141261540"/>
      <w:bookmarkStart w:id="18" w:name="_Hlk141262787"/>
      <w:bookmarkStart w:id="19" w:name="_Hlk137042522"/>
      <w:bookmarkEnd w:id="16"/>
      <w:r w:rsidRPr="006C2D47">
        <w:rPr>
          <w:rFonts w:cstheme="minorHAnsi"/>
          <w:b/>
          <w:bCs/>
          <w:u w:val="single"/>
          <w:lang w:eastAsia="sk-SK"/>
        </w:rPr>
        <w:t>Doba uchovávania osobných údajov:</w:t>
      </w:r>
    </w:p>
    <w:p w14:paraId="282E04CC" w14:textId="77777777" w:rsidR="00147150" w:rsidRPr="006C2D47" w:rsidRDefault="00147150" w:rsidP="00147150">
      <w:pPr>
        <w:spacing w:after="0"/>
        <w:jc w:val="both"/>
        <w:rPr>
          <w:rFonts w:cstheme="minorHAnsi"/>
          <w:lang w:eastAsia="sk-SK"/>
        </w:rPr>
      </w:pPr>
      <w:r w:rsidRPr="006C2D47">
        <w:rPr>
          <w:rFonts w:cstheme="minorHAnsi"/>
          <w:lang w:eastAsia="sk-SK"/>
        </w:rPr>
        <w:t>Osobné údaje budú uchovávané po dobu nevyhnutnú na splnenie účelov spracovania uvedených vyššie.</w:t>
      </w:r>
    </w:p>
    <w:p w14:paraId="2D1018C5" w14:textId="77777777" w:rsidR="003E2488" w:rsidRPr="00427C21" w:rsidRDefault="003E2488" w:rsidP="00427C21">
      <w:pPr>
        <w:spacing w:after="0" w:line="240" w:lineRule="auto"/>
        <w:jc w:val="both"/>
        <w:rPr>
          <w:rFonts w:ascii="Calibri" w:hAnsi="Calibri" w:cs="Calibri"/>
          <w:b/>
          <w:bCs/>
          <w:u w:val="single"/>
        </w:rPr>
      </w:pPr>
    </w:p>
    <w:p w14:paraId="7C22118F" w14:textId="77777777" w:rsidR="001C0012" w:rsidRDefault="004D1CA1" w:rsidP="00427C21">
      <w:pPr>
        <w:spacing w:after="0" w:line="240" w:lineRule="auto"/>
        <w:jc w:val="both"/>
        <w:rPr>
          <w:rFonts w:ascii="Calibri" w:eastAsia="Times New Roman" w:hAnsi="Calibri" w:cs="Calibri"/>
          <w:lang w:eastAsia="sk-SK"/>
        </w:rPr>
      </w:pPr>
      <w:bookmarkStart w:id="20" w:name="_Hlk164330682"/>
      <w:r w:rsidRPr="009871C3">
        <w:rPr>
          <w:rFonts w:ascii="Calibri" w:eastAsia="Times New Roman" w:hAnsi="Calibri" w:cs="Calibri"/>
          <w:b/>
          <w:bCs/>
          <w:u w:val="single"/>
          <w:lang w:eastAsia="sk-SK"/>
        </w:rPr>
        <w:t>Periodická revízia a vymazávanie údajov:</w:t>
      </w:r>
      <w:r w:rsidRPr="00427C21">
        <w:rPr>
          <w:rFonts w:ascii="Calibri" w:eastAsia="Times New Roman" w:hAnsi="Calibri" w:cs="Calibri"/>
          <w:lang w:eastAsia="sk-SK"/>
        </w:rPr>
        <w:t xml:space="preserve"> </w:t>
      </w:r>
    </w:p>
    <w:p w14:paraId="7B22CD94" w14:textId="378172E8" w:rsidR="004D1CA1" w:rsidRPr="00427C21" w:rsidRDefault="004D1CA1" w:rsidP="00427C21">
      <w:pPr>
        <w:spacing w:after="0" w:line="240" w:lineRule="auto"/>
        <w:jc w:val="both"/>
        <w:rPr>
          <w:rFonts w:ascii="Calibri" w:eastAsia="Times New Roman" w:hAnsi="Calibri" w:cs="Calibri"/>
          <w:lang w:eastAsia="sk-SK"/>
        </w:rPr>
      </w:pPr>
      <w:r w:rsidRPr="00427C21">
        <w:rPr>
          <w:rFonts w:ascii="Calibri" w:eastAsia="Times New Roman" w:hAnsi="Calibri" w:cs="Calibr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20"/>
    <w:p w14:paraId="39C9E851" w14:textId="77777777" w:rsidR="004D1CA1" w:rsidRPr="00427C21" w:rsidRDefault="004D1CA1" w:rsidP="00427C21">
      <w:pPr>
        <w:spacing w:after="0" w:line="240" w:lineRule="auto"/>
        <w:jc w:val="both"/>
        <w:rPr>
          <w:rFonts w:ascii="Calibri" w:hAnsi="Calibri" w:cs="Calibri"/>
          <w:b/>
          <w:bCs/>
          <w:u w:val="single"/>
        </w:rPr>
      </w:pPr>
    </w:p>
    <w:p w14:paraId="25BE10F5" w14:textId="5114FBE3" w:rsidR="003E2488" w:rsidRPr="00427C21" w:rsidRDefault="003E2488" w:rsidP="00427C21">
      <w:pPr>
        <w:spacing w:after="0" w:line="240" w:lineRule="auto"/>
        <w:jc w:val="both"/>
        <w:rPr>
          <w:rFonts w:ascii="Calibri" w:hAnsi="Calibri" w:cs="Calibri"/>
          <w:b/>
          <w:bCs/>
          <w:u w:val="single"/>
        </w:rPr>
      </w:pPr>
      <w:r w:rsidRPr="00427C21">
        <w:rPr>
          <w:rFonts w:ascii="Calibri" w:hAnsi="Calibri" w:cs="Calibri"/>
          <w:b/>
          <w:bCs/>
          <w:u w:val="single"/>
        </w:rPr>
        <w:t>Poučenie o forme požiadavky na poskytnutie osobných údajov od dotknutých osôb:</w:t>
      </w:r>
      <w:bookmarkEnd w:id="17"/>
    </w:p>
    <w:p w14:paraId="282EC3AE" w14:textId="29F7E2A1" w:rsidR="003E2488" w:rsidRPr="00427C21" w:rsidRDefault="003E2488" w:rsidP="00427C21">
      <w:pPr>
        <w:spacing w:after="0" w:line="240" w:lineRule="auto"/>
        <w:jc w:val="both"/>
        <w:rPr>
          <w:rFonts w:ascii="Calibri" w:hAnsi="Calibri" w:cs="Calibri"/>
          <w:color w:val="000000"/>
          <w:shd w:val="clear" w:color="auto" w:fill="FFFFFF"/>
        </w:rPr>
      </w:pPr>
      <w:r w:rsidRPr="00427C21">
        <w:rPr>
          <w:rFonts w:ascii="Calibri" w:hAnsi="Calibri" w:cs="Calibri"/>
        </w:rPr>
        <w:t xml:space="preserve">Poskytovanie osobných údajov je zmluvná a zároveň zákonná požiadavka. </w:t>
      </w:r>
      <w:bookmarkEnd w:id="18"/>
      <w:r w:rsidRPr="00427C21">
        <w:rPr>
          <w:rFonts w:ascii="Calibri" w:hAnsi="Calibri" w:cs="Calibri"/>
        </w:rPr>
        <w:t xml:space="preserve">Dotknutá osoba je povinná poskytnúť osobné údaje. </w:t>
      </w:r>
      <w:r w:rsidRPr="00427C21">
        <w:rPr>
          <w:rFonts w:ascii="Calibri" w:hAnsi="Calibri"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5DDE5FE1" w14:textId="77777777" w:rsidR="00A149F5" w:rsidRPr="00427C21" w:rsidRDefault="00A149F5" w:rsidP="00427C21">
      <w:pPr>
        <w:spacing w:after="0" w:line="240" w:lineRule="auto"/>
        <w:jc w:val="both"/>
        <w:rPr>
          <w:rFonts w:ascii="Calibri" w:hAnsi="Calibri" w:cs="Calibri"/>
          <w:b/>
          <w:bCs/>
          <w:u w:val="single"/>
        </w:rPr>
      </w:pPr>
    </w:p>
    <w:p w14:paraId="4AF2A03E" w14:textId="77777777" w:rsidR="004D1CA1" w:rsidRPr="00427C21" w:rsidRDefault="004D1CA1" w:rsidP="00427C21">
      <w:pPr>
        <w:suppressAutoHyphens/>
        <w:autoSpaceDN w:val="0"/>
        <w:spacing w:after="0" w:line="240" w:lineRule="auto"/>
        <w:jc w:val="both"/>
        <w:rPr>
          <w:rFonts w:ascii="Calibri" w:eastAsia="Calibri" w:hAnsi="Calibri" w:cs="Calibri"/>
          <w:b/>
          <w:bCs/>
          <w:u w:val="single"/>
        </w:rPr>
      </w:pPr>
      <w:bookmarkStart w:id="21" w:name="_Hlk164333196"/>
      <w:r w:rsidRPr="00427C21">
        <w:rPr>
          <w:rFonts w:ascii="Calibri" w:eastAsia="Calibri" w:hAnsi="Calibri" w:cs="Calibri"/>
          <w:b/>
          <w:bCs/>
          <w:u w:val="single"/>
        </w:rPr>
        <w:t>Zásada minimalizácie a vymazávania údajov:</w:t>
      </w:r>
    </w:p>
    <w:p w14:paraId="58FA5465" w14:textId="77777777" w:rsidR="004D1CA1" w:rsidRPr="00427C21" w:rsidRDefault="004D1CA1" w:rsidP="00427C21">
      <w:pPr>
        <w:suppressAutoHyphens/>
        <w:autoSpaceDN w:val="0"/>
        <w:spacing w:after="0" w:line="240" w:lineRule="auto"/>
        <w:jc w:val="both"/>
        <w:rPr>
          <w:rFonts w:ascii="Calibri" w:eastAsia="Calibri" w:hAnsi="Calibri" w:cs="Calibri"/>
        </w:rPr>
      </w:pPr>
      <w:r w:rsidRPr="00427C21">
        <w:rPr>
          <w:rFonts w:ascii="Calibri" w:eastAsia="Calibri" w:hAnsi="Calibri"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168499C9" w14:textId="77777777" w:rsidR="004D1CA1" w:rsidRPr="00427C21" w:rsidRDefault="004D1CA1" w:rsidP="00427C21">
      <w:pPr>
        <w:suppressAutoHyphens/>
        <w:autoSpaceDN w:val="0"/>
        <w:spacing w:after="0" w:line="240" w:lineRule="auto"/>
        <w:jc w:val="both"/>
        <w:rPr>
          <w:rFonts w:ascii="Calibri" w:eastAsia="Calibri" w:hAnsi="Calibri" w:cs="Calibri"/>
        </w:rPr>
      </w:pPr>
    </w:p>
    <w:p w14:paraId="780C677E" w14:textId="77777777" w:rsidR="004D1CA1" w:rsidRPr="00427C21" w:rsidRDefault="004D1CA1" w:rsidP="00427C21">
      <w:pPr>
        <w:suppressAutoHyphens/>
        <w:autoSpaceDN w:val="0"/>
        <w:spacing w:after="0" w:line="240" w:lineRule="auto"/>
        <w:jc w:val="both"/>
        <w:rPr>
          <w:rFonts w:ascii="Calibri" w:eastAsia="Calibri" w:hAnsi="Calibri" w:cs="Calibri"/>
          <w:b/>
          <w:bCs/>
          <w:u w:val="single"/>
        </w:rPr>
      </w:pPr>
      <w:r w:rsidRPr="00427C21">
        <w:rPr>
          <w:rFonts w:ascii="Calibri" w:eastAsia="Calibri" w:hAnsi="Calibri" w:cs="Calibri"/>
          <w:b/>
          <w:bCs/>
          <w:u w:val="single"/>
        </w:rPr>
        <w:t>Transparentnosť pri zmene účelu spracúvania:</w:t>
      </w:r>
    </w:p>
    <w:p w14:paraId="0EEB44D0" w14:textId="77777777" w:rsidR="004D1CA1" w:rsidRPr="00427C21" w:rsidRDefault="004D1CA1" w:rsidP="00427C21">
      <w:pPr>
        <w:suppressAutoHyphens/>
        <w:autoSpaceDN w:val="0"/>
        <w:spacing w:after="0" w:line="240" w:lineRule="auto"/>
        <w:jc w:val="both"/>
        <w:rPr>
          <w:rFonts w:ascii="Calibri" w:eastAsia="Calibri" w:hAnsi="Calibri" w:cs="Calibri"/>
          <w:color w:val="0D0D0D"/>
        </w:rPr>
      </w:pPr>
      <w:r w:rsidRPr="00427C21">
        <w:rPr>
          <w:rFonts w:ascii="Calibri" w:eastAsia="Calibri" w:hAnsi="Calibri"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427C21">
        <w:rPr>
          <w:rFonts w:ascii="Calibri" w:eastAsia="Calibri" w:hAnsi="Calibri" w:cs="Calibri"/>
          <w:color w:val="0D0D0D"/>
        </w:rPr>
        <w:t xml:space="preserve"> osoby plne transparentné.</w:t>
      </w:r>
    </w:p>
    <w:p w14:paraId="72BB92BC" w14:textId="77777777" w:rsidR="004D1CA1" w:rsidRPr="00427C21" w:rsidRDefault="004D1CA1" w:rsidP="00427C21">
      <w:pPr>
        <w:spacing w:after="0" w:line="240" w:lineRule="auto"/>
        <w:jc w:val="both"/>
        <w:rPr>
          <w:rFonts w:ascii="Calibri" w:eastAsia="Times New Roman" w:hAnsi="Calibri" w:cs="Calibri"/>
          <w:b/>
          <w:bCs/>
          <w:u w:val="single"/>
          <w:lang w:eastAsia="sk-SK"/>
        </w:rPr>
      </w:pPr>
    </w:p>
    <w:bookmarkEnd w:id="21"/>
    <w:p w14:paraId="22BC3304" w14:textId="77777777" w:rsidR="00DB4174" w:rsidRPr="00DB4174" w:rsidRDefault="00DB4174" w:rsidP="00DB4174">
      <w:pPr>
        <w:spacing w:after="0" w:line="240" w:lineRule="auto"/>
        <w:jc w:val="both"/>
        <w:rPr>
          <w:rFonts w:ascii="Calibri" w:eastAsia="Calibri" w:hAnsi="Calibri" w:cs="Calibri"/>
        </w:rPr>
      </w:pPr>
      <w:r w:rsidRPr="00DB4174">
        <w:rPr>
          <w:rFonts w:ascii="Calibri" w:eastAsia="Calibri" w:hAnsi="Calibri" w:cs="Calibri"/>
          <w:b/>
          <w:bCs/>
          <w:u w:val="single"/>
        </w:rPr>
        <w:t>Technické a organizačné bezpečnostné opatrenia:</w:t>
      </w:r>
      <w:r w:rsidRPr="00DB4174">
        <w:rPr>
          <w:rFonts w:ascii="Calibri" w:eastAsia="Calibri" w:hAnsi="Calibri" w:cs="Calibri"/>
        </w:rPr>
        <w:t xml:space="preserve"> </w:t>
      </w:r>
    </w:p>
    <w:p w14:paraId="28FDE89C" w14:textId="77777777" w:rsidR="00DB4174" w:rsidRPr="00DB4174" w:rsidRDefault="00DB4174" w:rsidP="00DB4174">
      <w:pPr>
        <w:spacing w:after="0" w:line="240" w:lineRule="auto"/>
        <w:jc w:val="both"/>
        <w:rPr>
          <w:rFonts w:ascii="Calibri" w:eastAsia="Times New Roman" w:hAnsi="Calibri" w:cs="Calibri"/>
          <w:b/>
          <w:bCs/>
          <w:noProof/>
        </w:rPr>
      </w:pPr>
      <w:r w:rsidRPr="00DB4174">
        <w:rPr>
          <w:rFonts w:ascii="Calibri" w:eastAsia="Calibri" w:hAnsi="Calibri" w:cs="Calibri"/>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63A257BA" w14:textId="77777777" w:rsidR="000B6525" w:rsidRPr="00427C21" w:rsidRDefault="000B6525" w:rsidP="00427C21">
      <w:pPr>
        <w:spacing w:after="0" w:line="240" w:lineRule="auto"/>
        <w:jc w:val="both"/>
        <w:rPr>
          <w:rFonts w:ascii="Calibri" w:hAnsi="Calibri" w:cs="Calibri"/>
          <w:b/>
          <w:bCs/>
          <w:u w:val="single"/>
        </w:rPr>
      </w:pPr>
    </w:p>
    <w:p w14:paraId="6F313833" w14:textId="77777777" w:rsidR="001C0012" w:rsidRPr="001C0012" w:rsidRDefault="001C0012" w:rsidP="001C0012">
      <w:pPr>
        <w:spacing w:after="0" w:line="240" w:lineRule="auto"/>
        <w:jc w:val="both"/>
        <w:rPr>
          <w:rFonts w:ascii="Calibri" w:eastAsia="Times New Roman" w:hAnsi="Calibri" w:cs="Calibri"/>
          <w:b/>
          <w:u w:val="single"/>
          <w:lang w:eastAsia="sk-SK"/>
        </w:rPr>
      </w:pPr>
      <w:bookmarkStart w:id="22" w:name="_Hlk173860906"/>
      <w:r w:rsidRPr="001C0012">
        <w:rPr>
          <w:rFonts w:ascii="Calibri" w:eastAsia="Times New Roman" w:hAnsi="Calibri" w:cs="Calibri"/>
          <w:b/>
          <w:u w:val="single"/>
          <w:lang w:eastAsia="sk-SK"/>
        </w:rPr>
        <w:lastRenderedPageBreak/>
        <w:t>Existencia automatizovaného rozhodovania vrátane profilovania:</w:t>
      </w:r>
    </w:p>
    <w:p w14:paraId="4E45F396" w14:textId="77777777" w:rsidR="001C0012" w:rsidRPr="001C0012" w:rsidRDefault="001C0012" w:rsidP="001C0012">
      <w:pPr>
        <w:spacing w:after="0" w:line="240" w:lineRule="auto"/>
        <w:jc w:val="both"/>
        <w:rPr>
          <w:rFonts w:ascii="Calibri" w:eastAsia="Times New Roman" w:hAnsi="Calibri" w:cs="Calibri"/>
          <w:lang w:eastAsia="sk-SK"/>
        </w:rPr>
      </w:pPr>
      <w:r w:rsidRPr="001C0012">
        <w:rPr>
          <w:rFonts w:ascii="Calibri" w:eastAsia="Times New Roman" w:hAnsi="Calibri" w:cs="Calibri"/>
          <w:lang w:eastAsia="sk-SK"/>
        </w:rPr>
        <w:t>V informačnom systéme sa nepoužíva automatizované rozhodovanie vrátane profilovania.</w:t>
      </w:r>
    </w:p>
    <w:bookmarkEnd w:id="22"/>
    <w:p w14:paraId="55E252F7" w14:textId="77777777" w:rsidR="009871C3" w:rsidRDefault="009871C3" w:rsidP="00427C21">
      <w:pPr>
        <w:spacing w:after="0" w:line="240" w:lineRule="auto"/>
        <w:jc w:val="both"/>
        <w:rPr>
          <w:rFonts w:ascii="Calibri" w:hAnsi="Calibri" w:cs="Calibri"/>
        </w:rPr>
      </w:pPr>
    </w:p>
    <w:p w14:paraId="0A028042" w14:textId="77777777" w:rsidR="009871C3" w:rsidRPr="00F302A0" w:rsidRDefault="009871C3" w:rsidP="009871C3">
      <w:pPr>
        <w:spacing w:after="0"/>
        <w:jc w:val="both"/>
        <w:rPr>
          <w:rFonts w:cs="Calibri"/>
          <w:b/>
          <w:bCs/>
          <w:u w:val="single"/>
        </w:rPr>
      </w:pPr>
      <w:r w:rsidRPr="00F302A0">
        <w:rPr>
          <w:rFonts w:cs="Calibri"/>
          <w:b/>
          <w:bCs/>
          <w:u w:val="single"/>
        </w:rPr>
        <w:t xml:space="preserve">Práva dotknutej osoby: </w:t>
      </w:r>
    </w:p>
    <w:p w14:paraId="1CFF1847" w14:textId="77777777" w:rsidR="009871C3" w:rsidRPr="00F302A0" w:rsidRDefault="009871C3" w:rsidP="009871C3">
      <w:pPr>
        <w:spacing w:after="0"/>
        <w:jc w:val="both"/>
        <w:rPr>
          <w:rFonts w:cs="Calibri"/>
        </w:rPr>
      </w:pPr>
      <w:r w:rsidRPr="00F302A0">
        <w:rPr>
          <w:rFonts w:cs="Calibri"/>
          <w:b/>
          <w:bCs/>
        </w:rPr>
        <w:t>Právo na prístup</w:t>
      </w:r>
      <w:r w:rsidRPr="00F302A0">
        <w:rPr>
          <w:rFonts w:cs="Calibri"/>
        </w:rPr>
        <w:t xml:space="preserve"> - získať potvrdenie o spracovaní údajov a prístup k nim.</w:t>
      </w:r>
    </w:p>
    <w:p w14:paraId="01532D65" w14:textId="77777777" w:rsidR="009871C3" w:rsidRPr="00F302A0" w:rsidRDefault="009871C3" w:rsidP="009871C3">
      <w:pPr>
        <w:spacing w:after="0"/>
        <w:jc w:val="both"/>
        <w:rPr>
          <w:rFonts w:cs="Calibri"/>
        </w:rPr>
      </w:pPr>
      <w:r w:rsidRPr="00F302A0">
        <w:rPr>
          <w:rFonts w:cs="Calibri"/>
          <w:b/>
          <w:bCs/>
        </w:rPr>
        <w:t>Právo na opravu</w:t>
      </w:r>
      <w:r w:rsidRPr="00F302A0">
        <w:rPr>
          <w:rFonts w:cs="Calibri"/>
        </w:rPr>
        <w:t xml:space="preserve"> - opraviť nepresné alebo doplniť neúplné údaje.</w:t>
      </w:r>
    </w:p>
    <w:p w14:paraId="6F0127BF" w14:textId="77777777" w:rsidR="009871C3" w:rsidRPr="00F302A0" w:rsidRDefault="009871C3" w:rsidP="009871C3">
      <w:pPr>
        <w:spacing w:after="0"/>
        <w:jc w:val="both"/>
        <w:rPr>
          <w:rFonts w:cs="Calibri"/>
        </w:rPr>
      </w:pPr>
      <w:r w:rsidRPr="00F302A0">
        <w:rPr>
          <w:rFonts w:cs="Calibri"/>
          <w:b/>
          <w:bCs/>
        </w:rPr>
        <w:t>Právo na vymazanie</w:t>
      </w:r>
      <w:r w:rsidRPr="00F302A0">
        <w:rPr>
          <w:rFonts w:cs="Calibri"/>
        </w:rPr>
        <w:t xml:space="preserve"> (právo byť zabudnutý) - požiadať o vymazanie údajov, okrem prípadov, keď sú osobné údaje povinne archivované.</w:t>
      </w:r>
    </w:p>
    <w:p w14:paraId="1A5EC31A" w14:textId="77777777" w:rsidR="009871C3" w:rsidRPr="00F302A0" w:rsidRDefault="009871C3" w:rsidP="009871C3">
      <w:pPr>
        <w:spacing w:after="0"/>
        <w:jc w:val="both"/>
        <w:rPr>
          <w:rFonts w:cs="Calibri"/>
        </w:rPr>
      </w:pPr>
      <w:r w:rsidRPr="00F302A0">
        <w:rPr>
          <w:rFonts w:cs="Calibri"/>
          <w:b/>
          <w:bCs/>
        </w:rPr>
        <w:t>Právo na obmedzenie spracúvania</w:t>
      </w:r>
      <w:r w:rsidRPr="00F302A0">
        <w:rPr>
          <w:rFonts w:cs="Calibri"/>
        </w:rPr>
        <w:t xml:space="preserve"> - požiadať o obmedzenie spracúvania údajov v určitých situáciách.</w:t>
      </w:r>
    </w:p>
    <w:p w14:paraId="406F6D13" w14:textId="77777777" w:rsidR="009871C3" w:rsidRPr="00F302A0" w:rsidRDefault="009871C3" w:rsidP="009871C3">
      <w:pPr>
        <w:spacing w:after="0"/>
        <w:jc w:val="both"/>
        <w:rPr>
          <w:rFonts w:cs="Calibri"/>
        </w:rPr>
      </w:pPr>
      <w:r w:rsidRPr="00F302A0">
        <w:rPr>
          <w:rFonts w:cs="Calibri"/>
          <w:b/>
          <w:bCs/>
        </w:rPr>
        <w:t>Právo na prenosnosť údajov</w:t>
      </w:r>
      <w:r w:rsidRPr="00F302A0">
        <w:rPr>
          <w:rFonts w:cs="Calibri"/>
        </w:rPr>
        <w:t xml:space="preserve"> - získať a preniesť údaje inému prevádzkovateľovi, ak sú osobné údaje spracúvané automatizovane na základe súhlasu alebo zmluvy (čl. 6 ods. 1 písm. b) GDPR). Toto právo nemá dotknutá osoba pri právnom základe podľa čl. 6 ods. 1 písm. c) GDPR.</w:t>
      </w:r>
    </w:p>
    <w:p w14:paraId="0DB84753" w14:textId="77777777" w:rsidR="009871C3" w:rsidRPr="00F302A0" w:rsidRDefault="009871C3" w:rsidP="009871C3">
      <w:pPr>
        <w:spacing w:after="0"/>
        <w:jc w:val="both"/>
        <w:rPr>
          <w:rFonts w:cs="Calibri"/>
        </w:rPr>
      </w:pPr>
      <w:r w:rsidRPr="00F302A0">
        <w:rPr>
          <w:rFonts w:cs="Calibri"/>
          <w:b/>
          <w:bCs/>
        </w:rPr>
        <w:t>Právo podať sťažnosť</w:t>
      </w:r>
      <w:r w:rsidRPr="00F302A0">
        <w:rPr>
          <w:rFonts w:cs="Calibri"/>
        </w:rPr>
        <w:t xml:space="preserve"> - podať sťažnosť dozornému orgánu, ak sa domnieva, že spracovanie osobných údajov je v rozpore s GDPR.</w:t>
      </w:r>
    </w:p>
    <w:p w14:paraId="7194F153" w14:textId="77777777" w:rsidR="009871C3" w:rsidRPr="00A83127" w:rsidRDefault="009871C3" w:rsidP="009871C3">
      <w:pPr>
        <w:spacing w:after="0"/>
        <w:jc w:val="both"/>
        <w:rPr>
          <w:rFonts w:cs="Calibri"/>
        </w:rPr>
      </w:pPr>
      <w:r w:rsidRPr="00F302A0">
        <w:rPr>
          <w:rFonts w:cs="Calibri"/>
          <w:b/>
          <w:bCs/>
        </w:rPr>
        <w:t>Dotknutá osoba nemá právo namietať</w:t>
      </w:r>
      <w:r w:rsidRPr="00F302A0">
        <w:rPr>
          <w:rFonts w:cs="Calibri"/>
        </w:rPr>
        <w:t xml:space="preserve"> spracovanie osobných údajov pri právnom základe podľa čl. 6 ods. 1 písm. b) (plnenie zmluvy) a čl. 6 ods. 1 písm. c) (plnenie zákonnej povinnosti) GDPR</w:t>
      </w:r>
      <w:r>
        <w:rPr>
          <w:rFonts w:cs="Calibri"/>
        </w:rPr>
        <w:t>.</w:t>
      </w:r>
    </w:p>
    <w:p w14:paraId="79FAE380" w14:textId="77777777" w:rsidR="009871C3" w:rsidRPr="00A83127" w:rsidRDefault="009871C3" w:rsidP="009871C3">
      <w:pPr>
        <w:spacing w:after="0"/>
        <w:jc w:val="both"/>
        <w:rPr>
          <w:rFonts w:cs="Calibri"/>
        </w:rPr>
      </w:pPr>
    </w:p>
    <w:p w14:paraId="0D12AF43" w14:textId="77777777" w:rsidR="009871C3" w:rsidRPr="00427C21" w:rsidRDefault="009871C3" w:rsidP="00427C21">
      <w:pPr>
        <w:spacing w:after="0" w:line="240" w:lineRule="auto"/>
        <w:jc w:val="both"/>
        <w:rPr>
          <w:rFonts w:ascii="Calibri" w:hAnsi="Calibri" w:cs="Calibri"/>
        </w:rPr>
      </w:pPr>
    </w:p>
    <w:bookmarkEnd w:id="3"/>
    <w:bookmarkEnd w:id="19"/>
    <w:p w14:paraId="3C8D07E4" w14:textId="4079E085" w:rsidR="00C80A38" w:rsidRPr="00427C21" w:rsidRDefault="00C80A38" w:rsidP="00427C21">
      <w:pPr>
        <w:spacing w:after="0" w:line="240" w:lineRule="auto"/>
        <w:jc w:val="both"/>
        <w:rPr>
          <w:rFonts w:ascii="Calibri" w:hAnsi="Calibri" w:cs="Calibri"/>
        </w:rPr>
      </w:pPr>
    </w:p>
    <w:sectPr w:rsidR="00C80A38" w:rsidRPr="00427C21" w:rsidSect="00171B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BE56" w14:textId="77777777" w:rsidR="002F7C29" w:rsidRDefault="002F7C29" w:rsidP="00203DAC">
      <w:pPr>
        <w:spacing w:after="0" w:line="240" w:lineRule="auto"/>
      </w:pPr>
      <w:r>
        <w:separator/>
      </w:r>
    </w:p>
  </w:endnote>
  <w:endnote w:type="continuationSeparator" w:id="0">
    <w:p w14:paraId="58DBDAB7" w14:textId="77777777" w:rsidR="002F7C29" w:rsidRDefault="002F7C29"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04D1" w14:textId="77777777" w:rsidR="002F7C29" w:rsidRDefault="002F7C29" w:rsidP="00203DAC">
      <w:pPr>
        <w:spacing w:after="0" w:line="240" w:lineRule="auto"/>
      </w:pPr>
      <w:r>
        <w:separator/>
      </w:r>
    </w:p>
  </w:footnote>
  <w:footnote w:type="continuationSeparator" w:id="0">
    <w:p w14:paraId="0B76C307" w14:textId="77777777" w:rsidR="002F7C29" w:rsidRDefault="002F7C29"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0647" w14:textId="77777777" w:rsidR="00203DAC" w:rsidRPr="006553AB" w:rsidRDefault="00203DAC" w:rsidP="00203DAC">
    <w:pPr>
      <w:spacing w:after="0"/>
      <w:jc w:val="center"/>
      <w:rPr>
        <w:rFonts w:ascii="Calibri" w:eastAsia="+mj-ea" w:hAnsi="Calibri" w:cs="Calibri"/>
        <w:b/>
      </w:rPr>
    </w:pPr>
    <w:r w:rsidRPr="006553AB">
      <w:rPr>
        <w:rFonts w:ascii="Calibri" w:eastAsia="+mj-ea" w:hAnsi="Calibri" w:cs="Calibri"/>
        <w:b/>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E83796A"/>
    <w:multiLevelType w:val="hybridMultilevel"/>
    <w:tmpl w:val="3A204B0A"/>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16B758C"/>
    <w:multiLevelType w:val="multilevel"/>
    <w:tmpl w:val="81B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E768C"/>
    <w:multiLevelType w:val="hybridMultilevel"/>
    <w:tmpl w:val="67A0DDB4"/>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36966B0"/>
    <w:multiLevelType w:val="multilevel"/>
    <w:tmpl w:val="5AC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10036B4"/>
    <w:multiLevelType w:val="hybridMultilevel"/>
    <w:tmpl w:val="AE2A307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C91EF1"/>
    <w:multiLevelType w:val="hybridMultilevel"/>
    <w:tmpl w:val="5F688364"/>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06B33AF"/>
    <w:multiLevelType w:val="hybridMultilevel"/>
    <w:tmpl w:val="A382514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8AF4A46"/>
    <w:multiLevelType w:val="hybridMultilevel"/>
    <w:tmpl w:val="5390558C"/>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1C720BE"/>
    <w:multiLevelType w:val="hybridMultilevel"/>
    <w:tmpl w:val="C368258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FBD4284"/>
    <w:multiLevelType w:val="hybridMultilevel"/>
    <w:tmpl w:val="0AA607D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A01188F"/>
    <w:multiLevelType w:val="hybridMultilevel"/>
    <w:tmpl w:val="45460850"/>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5C03CBE"/>
    <w:multiLevelType w:val="hybridMultilevel"/>
    <w:tmpl w:val="EF38EA1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691C3624"/>
    <w:multiLevelType w:val="hybridMultilevel"/>
    <w:tmpl w:val="8048D2E0"/>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6C5710ED"/>
    <w:multiLevelType w:val="hybridMultilevel"/>
    <w:tmpl w:val="05887A4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1407D7F"/>
    <w:multiLevelType w:val="hybridMultilevel"/>
    <w:tmpl w:val="95D6984E"/>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973158F"/>
    <w:multiLevelType w:val="hybridMultilevel"/>
    <w:tmpl w:val="7F06812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456528402">
    <w:abstractNumId w:val="1"/>
  </w:num>
  <w:num w:numId="2" w16cid:durableId="582296221">
    <w:abstractNumId w:val="20"/>
  </w:num>
  <w:num w:numId="3" w16cid:durableId="1037508957">
    <w:abstractNumId w:val="7"/>
  </w:num>
  <w:num w:numId="4" w16cid:durableId="1546678435">
    <w:abstractNumId w:val="15"/>
  </w:num>
  <w:num w:numId="5" w16cid:durableId="69549112">
    <w:abstractNumId w:val="22"/>
  </w:num>
  <w:num w:numId="6" w16cid:durableId="657223042">
    <w:abstractNumId w:val="17"/>
  </w:num>
  <w:num w:numId="7" w16cid:durableId="2067029194">
    <w:abstractNumId w:val="19"/>
  </w:num>
  <w:num w:numId="8" w16cid:durableId="653991961">
    <w:abstractNumId w:val="8"/>
  </w:num>
  <w:num w:numId="9" w16cid:durableId="842546065">
    <w:abstractNumId w:val="18"/>
  </w:num>
  <w:num w:numId="10" w16cid:durableId="434138643">
    <w:abstractNumId w:val="5"/>
  </w:num>
  <w:num w:numId="11" w16cid:durableId="1856385592">
    <w:abstractNumId w:val="11"/>
  </w:num>
  <w:num w:numId="12" w16cid:durableId="797526024">
    <w:abstractNumId w:val="16"/>
  </w:num>
  <w:num w:numId="13" w16cid:durableId="751008848">
    <w:abstractNumId w:val="14"/>
  </w:num>
  <w:num w:numId="14" w16cid:durableId="703672726">
    <w:abstractNumId w:val="3"/>
  </w:num>
  <w:num w:numId="15" w16cid:durableId="1131704297">
    <w:abstractNumId w:val="0"/>
  </w:num>
  <w:num w:numId="16" w16cid:durableId="1132165166">
    <w:abstractNumId w:val="12"/>
  </w:num>
  <w:num w:numId="17" w16cid:durableId="1454906495">
    <w:abstractNumId w:val="21"/>
  </w:num>
  <w:num w:numId="18" w16cid:durableId="163328641">
    <w:abstractNumId w:val="10"/>
  </w:num>
  <w:num w:numId="19" w16cid:durableId="1816295208">
    <w:abstractNumId w:val="2"/>
  </w:num>
  <w:num w:numId="20" w16cid:durableId="425467075">
    <w:abstractNumId w:val="9"/>
  </w:num>
  <w:num w:numId="21" w16cid:durableId="1001203669">
    <w:abstractNumId w:val="13"/>
  </w:num>
  <w:num w:numId="22" w16cid:durableId="2038383677">
    <w:abstractNumId w:val="6"/>
  </w:num>
  <w:num w:numId="23" w16cid:durableId="187226349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56BE"/>
    <w:rsid w:val="00020447"/>
    <w:rsid w:val="00031824"/>
    <w:rsid w:val="00045155"/>
    <w:rsid w:val="00056261"/>
    <w:rsid w:val="000603AA"/>
    <w:rsid w:val="00071D41"/>
    <w:rsid w:val="000B6525"/>
    <w:rsid w:val="000C4829"/>
    <w:rsid w:val="000D401D"/>
    <w:rsid w:val="000E1BC8"/>
    <w:rsid w:val="000E6F14"/>
    <w:rsid w:val="001046A7"/>
    <w:rsid w:val="0010652C"/>
    <w:rsid w:val="00110600"/>
    <w:rsid w:val="0014004B"/>
    <w:rsid w:val="00147150"/>
    <w:rsid w:val="00171BC6"/>
    <w:rsid w:val="00177D04"/>
    <w:rsid w:val="001A203F"/>
    <w:rsid w:val="001B796D"/>
    <w:rsid w:val="001C0012"/>
    <w:rsid w:val="001C58FE"/>
    <w:rsid w:val="001E6B37"/>
    <w:rsid w:val="001F7919"/>
    <w:rsid w:val="00203DAC"/>
    <w:rsid w:val="00217D70"/>
    <w:rsid w:val="00232637"/>
    <w:rsid w:val="002353D6"/>
    <w:rsid w:val="002512F8"/>
    <w:rsid w:val="0025304B"/>
    <w:rsid w:val="002863C5"/>
    <w:rsid w:val="002A3D96"/>
    <w:rsid w:val="002A4A7E"/>
    <w:rsid w:val="002B336A"/>
    <w:rsid w:val="002B651B"/>
    <w:rsid w:val="002C5B0A"/>
    <w:rsid w:val="002F3AAB"/>
    <w:rsid w:val="002F40B3"/>
    <w:rsid w:val="002F6F03"/>
    <w:rsid w:val="002F7C29"/>
    <w:rsid w:val="00311510"/>
    <w:rsid w:val="00321E75"/>
    <w:rsid w:val="0033657E"/>
    <w:rsid w:val="00341E65"/>
    <w:rsid w:val="00351081"/>
    <w:rsid w:val="00353428"/>
    <w:rsid w:val="00354BC1"/>
    <w:rsid w:val="00372D23"/>
    <w:rsid w:val="00390593"/>
    <w:rsid w:val="00392B3B"/>
    <w:rsid w:val="003C13C2"/>
    <w:rsid w:val="003C4333"/>
    <w:rsid w:val="003E2488"/>
    <w:rsid w:val="003F248F"/>
    <w:rsid w:val="00403241"/>
    <w:rsid w:val="00407785"/>
    <w:rsid w:val="00413113"/>
    <w:rsid w:val="0041328D"/>
    <w:rsid w:val="00427C21"/>
    <w:rsid w:val="00440B4D"/>
    <w:rsid w:val="00497B2B"/>
    <w:rsid w:val="004D1CA1"/>
    <w:rsid w:val="004D26D3"/>
    <w:rsid w:val="004F3ED9"/>
    <w:rsid w:val="004F523B"/>
    <w:rsid w:val="005074F3"/>
    <w:rsid w:val="00517E01"/>
    <w:rsid w:val="005211D1"/>
    <w:rsid w:val="00521F70"/>
    <w:rsid w:val="00560083"/>
    <w:rsid w:val="00582F6F"/>
    <w:rsid w:val="00587C20"/>
    <w:rsid w:val="00592262"/>
    <w:rsid w:val="00596723"/>
    <w:rsid w:val="005968A8"/>
    <w:rsid w:val="005C4B56"/>
    <w:rsid w:val="005C6D11"/>
    <w:rsid w:val="005D34B0"/>
    <w:rsid w:val="005E6E34"/>
    <w:rsid w:val="005E7DEE"/>
    <w:rsid w:val="005F1E04"/>
    <w:rsid w:val="00622FC1"/>
    <w:rsid w:val="00637B6E"/>
    <w:rsid w:val="00645800"/>
    <w:rsid w:val="006553AB"/>
    <w:rsid w:val="00657133"/>
    <w:rsid w:val="00666376"/>
    <w:rsid w:val="00672459"/>
    <w:rsid w:val="006744E8"/>
    <w:rsid w:val="00676968"/>
    <w:rsid w:val="00680219"/>
    <w:rsid w:val="0069080B"/>
    <w:rsid w:val="006B082A"/>
    <w:rsid w:val="006B4D20"/>
    <w:rsid w:val="006D0D55"/>
    <w:rsid w:val="006D68D7"/>
    <w:rsid w:val="007110AE"/>
    <w:rsid w:val="00737E90"/>
    <w:rsid w:val="0078131D"/>
    <w:rsid w:val="00785976"/>
    <w:rsid w:val="00790FC9"/>
    <w:rsid w:val="007B2E6C"/>
    <w:rsid w:val="007E18B5"/>
    <w:rsid w:val="007E2C58"/>
    <w:rsid w:val="008031BE"/>
    <w:rsid w:val="008068E0"/>
    <w:rsid w:val="00811C0C"/>
    <w:rsid w:val="00840E9F"/>
    <w:rsid w:val="00865848"/>
    <w:rsid w:val="00880281"/>
    <w:rsid w:val="008C4320"/>
    <w:rsid w:val="008E6B44"/>
    <w:rsid w:val="00922585"/>
    <w:rsid w:val="009433B6"/>
    <w:rsid w:val="00945C65"/>
    <w:rsid w:val="0095705C"/>
    <w:rsid w:val="00961EA7"/>
    <w:rsid w:val="00970516"/>
    <w:rsid w:val="009871C3"/>
    <w:rsid w:val="00996942"/>
    <w:rsid w:val="009A7142"/>
    <w:rsid w:val="009B6D8A"/>
    <w:rsid w:val="009C70D2"/>
    <w:rsid w:val="009E444D"/>
    <w:rsid w:val="00A149F5"/>
    <w:rsid w:val="00A423C0"/>
    <w:rsid w:val="00A427CC"/>
    <w:rsid w:val="00A6609D"/>
    <w:rsid w:val="00A91E58"/>
    <w:rsid w:val="00AC4D25"/>
    <w:rsid w:val="00AD1714"/>
    <w:rsid w:val="00AF560A"/>
    <w:rsid w:val="00B17465"/>
    <w:rsid w:val="00B34221"/>
    <w:rsid w:val="00B43DF7"/>
    <w:rsid w:val="00B43E01"/>
    <w:rsid w:val="00B45571"/>
    <w:rsid w:val="00B47F66"/>
    <w:rsid w:val="00B5284A"/>
    <w:rsid w:val="00B568E8"/>
    <w:rsid w:val="00B833B4"/>
    <w:rsid w:val="00B84972"/>
    <w:rsid w:val="00B91AFC"/>
    <w:rsid w:val="00B97DE6"/>
    <w:rsid w:val="00BB42C4"/>
    <w:rsid w:val="00BC1B25"/>
    <w:rsid w:val="00BF0270"/>
    <w:rsid w:val="00BF2D21"/>
    <w:rsid w:val="00C03609"/>
    <w:rsid w:val="00C05618"/>
    <w:rsid w:val="00C11A4E"/>
    <w:rsid w:val="00C22360"/>
    <w:rsid w:val="00C47F1D"/>
    <w:rsid w:val="00C71B5B"/>
    <w:rsid w:val="00C80A38"/>
    <w:rsid w:val="00C82CB5"/>
    <w:rsid w:val="00C90506"/>
    <w:rsid w:val="00CA0875"/>
    <w:rsid w:val="00CA4881"/>
    <w:rsid w:val="00D06F43"/>
    <w:rsid w:val="00D11CB5"/>
    <w:rsid w:val="00D2198B"/>
    <w:rsid w:val="00D2515A"/>
    <w:rsid w:val="00D275CF"/>
    <w:rsid w:val="00D5476D"/>
    <w:rsid w:val="00D7798C"/>
    <w:rsid w:val="00D91BB6"/>
    <w:rsid w:val="00DB0525"/>
    <w:rsid w:val="00DB4174"/>
    <w:rsid w:val="00DC4581"/>
    <w:rsid w:val="00DC7629"/>
    <w:rsid w:val="00DD4FD8"/>
    <w:rsid w:val="00DE02DC"/>
    <w:rsid w:val="00DF4FC9"/>
    <w:rsid w:val="00DF7645"/>
    <w:rsid w:val="00E0412A"/>
    <w:rsid w:val="00E1529C"/>
    <w:rsid w:val="00E24B98"/>
    <w:rsid w:val="00E54511"/>
    <w:rsid w:val="00E86E86"/>
    <w:rsid w:val="00E9271A"/>
    <w:rsid w:val="00EA1A40"/>
    <w:rsid w:val="00EA20E3"/>
    <w:rsid w:val="00ED0D78"/>
    <w:rsid w:val="00F06DC6"/>
    <w:rsid w:val="00F3340D"/>
    <w:rsid w:val="00F6299A"/>
    <w:rsid w:val="00F81B2F"/>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469593199">
      <w:bodyDiv w:val="1"/>
      <w:marLeft w:val="0"/>
      <w:marRight w:val="0"/>
      <w:marTop w:val="0"/>
      <w:marBottom w:val="0"/>
      <w:divBdr>
        <w:top w:val="none" w:sz="0" w:space="0" w:color="auto"/>
        <w:left w:val="none" w:sz="0" w:space="0" w:color="auto"/>
        <w:bottom w:val="none" w:sz="0" w:space="0" w:color="auto"/>
        <w:right w:val="none" w:sz="0" w:space="0" w:color="auto"/>
      </w:divBdr>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229731223">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659923494">
      <w:bodyDiv w:val="1"/>
      <w:marLeft w:val="0"/>
      <w:marRight w:val="0"/>
      <w:marTop w:val="0"/>
      <w:marBottom w:val="0"/>
      <w:divBdr>
        <w:top w:val="none" w:sz="0" w:space="0" w:color="auto"/>
        <w:left w:val="none" w:sz="0" w:space="0" w:color="auto"/>
        <w:bottom w:val="none" w:sz="0" w:space="0" w:color="auto"/>
        <w:right w:val="none" w:sz="0" w:space="0" w:color="auto"/>
      </w:divBdr>
    </w:div>
    <w:div w:id="1692952013">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204899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3</Pages>
  <Words>1003</Words>
  <Characters>5722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60</cp:revision>
  <dcterms:created xsi:type="dcterms:W3CDTF">2018-03-12T10:09:00Z</dcterms:created>
  <dcterms:modified xsi:type="dcterms:W3CDTF">2024-08-14T14:15:00Z</dcterms:modified>
</cp:coreProperties>
</file>